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C45A" w14:textId="77777777" w:rsidR="00402F53" w:rsidRDefault="00402F53" w:rsidP="007B2E21">
      <w:pPr>
        <w:pStyle w:val="Arumaresources"/>
      </w:pPr>
      <w:bookmarkStart w:id="0" w:name="_Toc13737617"/>
    </w:p>
    <w:bookmarkEnd w:id="0"/>
    <w:p w14:paraId="1B62C45B" w14:textId="5B253BAB" w:rsidR="00936B71" w:rsidRPr="00936B71" w:rsidRDefault="00C56DBE" w:rsidP="00936B71">
      <w:pPr>
        <w:shd w:val="clear" w:color="auto" w:fill="FFFFFF"/>
        <w:spacing w:line="240" w:lineRule="auto"/>
        <w:jc w:val="center"/>
        <w:rPr>
          <w:rFonts w:eastAsia="Calibri" w:cs="Arial"/>
          <w:noProof/>
          <w:sz w:val="40"/>
          <w:szCs w:val="40"/>
          <w:lang w:eastAsia="en-AU"/>
        </w:rPr>
      </w:pPr>
      <w:r w:rsidRPr="00936B71">
        <w:rPr>
          <w:b/>
          <w:bCs/>
          <w:sz w:val="40"/>
          <w:szCs w:val="40"/>
        </w:rPr>
        <w:t xml:space="preserve"> </w:t>
      </w:r>
      <w:r w:rsidR="00936B71">
        <w:rPr>
          <w:b/>
          <w:bCs/>
          <w:sz w:val="40"/>
          <w:szCs w:val="40"/>
        </w:rPr>
        <w:t xml:space="preserve">RTO </w:t>
      </w:r>
      <w:r w:rsidR="00936B71" w:rsidRPr="00936B71">
        <w:rPr>
          <w:rFonts w:eastAsia="Times New Roman" w:cs="Arial"/>
          <w:b/>
          <w:bCs/>
          <w:sz w:val="40"/>
          <w:szCs w:val="40"/>
        </w:rPr>
        <w:t>Fee and Refund Policy</w:t>
      </w:r>
    </w:p>
    <w:p w14:paraId="1B62C45C" w14:textId="77777777" w:rsidR="00936B71" w:rsidRDefault="00936B71" w:rsidP="00936B71">
      <w:pPr>
        <w:pStyle w:val="Aruma1"/>
        <w:rPr>
          <w:lang w:bidi="hi-IN"/>
        </w:rPr>
      </w:pPr>
      <w:r>
        <w:rPr>
          <w:lang w:bidi="hi-IN"/>
        </w:rPr>
        <w:t>Policy Statement</w:t>
      </w:r>
    </w:p>
    <w:p w14:paraId="1B62C45D" w14:textId="3BE770D0" w:rsidR="00936B71" w:rsidRPr="00936B71" w:rsidRDefault="00936B71" w:rsidP="009D4DE3">
      <w:pPr>
        <w:spacing w:after="180" w:line="240" w:lineRule="auto"/>
        <w:jc w:val="both"/>
        <w:rPr>
          <w:rFonts w:eastAsia="Calibri" w:cs="Arial"/>
        </w:rPr>
      </w:pPr>
      <w:r w:rsidRPr="00936B71">
        <w:rPr>
          <w:rFonts w:eastAsia="Calibri" w:cs="Arial"/>
          <w:bCs/>
          <w:iCs/>
          <w:lang w:bidi="hi-IN"/>
        </w:rPr>
        <w:t>Aruma RTO</w:t>
      </w:r>
      <w:r w:rsidRPr="00936B71">
        <w:rPr>
          <w:rFonts w:eastAsia="Calibri" w:cs="Arial"/>
          <w:b/>
          <w:bCs/>
          <w:i/>
          <w:iCs/>
          <w:lang w:bidi="hi-IN"/>
        </w:rPr>
        <w:t xml:space="preserve"> </w:t>
      </w:r>
      <w:r w:rsidRPr="00936B71">
        <w:rPr>
          <w:rFonts w:eastAsia="Calibri" w:cs="Arial"/>
          <w:bCs/>
          <w:iCs/>
          <w:lang w:bidi="hi-IN"/>
        </w:rPr>
        <w:t>is</w:t>
      </w:r>
      <w:r w:rsidRPr="00936B71">
        <w:rPr>
          <w:rFonts w:eastAsia="Calibri" w:cs="Arial"/>
        </w:rPr>
        <w:t xml:space="preserve"> aware of its contractual responsibilities under the </w:t>
      </w:r>
      <w:r w:rsidR="00C91916" w:rsidRPr="004B2272">
        <w:rPr>
          <w:rFonts w:eastAsia="Times New Roman" w:cs="Arial"/>
          <w:lang w:eastAsia="en-AU"/>
        </w:rPr>
        <w:t>Standards for Registered Training Organisations (SRTOs 2015)</w:t>
      </w:r>
      <w:r w:rsidRPr="00936B71">
        <w:rPr>
          <w:rFonts w:eastAsia="Calibri" w:cs="Arial"/>
        </w:rPr>
        <w:t xml:space="preserve"> </w:t>
      </w:r>
      <w:proofErr w:type="gramStart"/>
      <w:r w:rsidRPr="00936B71">
        <w:rPr>
          <w:rFonts w:eastAsia="Calibri" w:cs="Arial"/>
        </w:rPr>
        <w:t>with regard to</w:t>
      </w:r>
      <w:proofErr w:type="gramEnd"/>
      <w:r w:rsidRPr="00936B71">
        <w:rPr>
          <w:rFonts w:eastAsia="Calibri" w:cs="Arial"/>
        </w:rPr>
        <w:t xml:space="preserve"> the need to inform students of the fee and refund administration requirements prior to enrolment in the training program. </w:t>
      </w:r>
    </w:p>
    <w:p w14:paraId="1B62C45E" w14:textId="2647E7A1" w:rsidR="00936B71" w:rsidRDefault="00936B71" w:rsidP="009D4DE3">
      <w:pPr>
        <w:spacing w:after="180" w:line="240" w:lineRule="auto"/>
        <w:jc w:val="both"/>
        <w:rPr>
          <w:rFonts w:eastAsia="Calibri" w:cs="Arial"/>
        </w:rPr>
      </w:pPr>
      <w:r w:rsidRPr="00936B71">
        <w:rPr>
          <w:rFonts w:eastAsia="Calibri" w:cs="Arial"/>
        </w:rPr>
        <w:t xml:space="preserve">This policy is informed by the </w:t>
      </w:r>
      <w:r w:rsidR="00C05DC0">
        <w:rPr>
          <w:rFonts w:eastAsia="Calibri" w:cs="Arial"/>
        </w:rPr>
        <w:t>State Government Funded Bodies</w:t>
      </w:r>
      <w:r w:rsidRPr="00936B71">
        <w:rPr>
          <w:rFonts w:eastAsia="Calibri" w:cs="Arial"/>
        </w:rPr>
        <w:t xml:space="preserve"> Guidelines and the </w:t>
      </w:r>
      <w:r w:rsidR="00C05DC0">
        <w:rPr>
          <w:rFonts w:eastAsia="Calibri" w:cs="Arial"/>
        </w:rPr>
        <w:t>Standards for RTO’s 2015.</w:t>
      </w:r>
    </w:p>
    <w:p w14:paraId="6CE423A0" w14:textId="77777777" w:rsidR="004A2341" w:rsidRDefault="004A2341" w:rsidP="004A2341">
      <w:pPr>
        <w:pStyle w:val="Aruma1"/>
      </w:pPr>
      <w:r>
        <w:t>Policy Principles</w:t>
      </w:r>
    </w:p>
    <w:p w14:paraId="0737ABA3" w14:textId="77777777" w:rsidR="004A2341" w:rsidRDefault="004A2341" w:rsidP="00267574">
      <w:r>
        <w:t xml:space="preserve">The following principles underpin this policy.   </w:t>
      </w:r>
    </w:p>
    <w:p w14:paraId="7DC03F16" w14:textId="77777777" w:rsidR="004A2341" w:rsidRDefault="004A2341" w:rsidP="00267574">
      <w:pPr>
        <w:pStyle w:val="ListParagraph"/>
        <w:numPr>
          <w:ilvl w:val="0"/>
          <w:numId w:val="26"/>
        </w:numPr>
      </w:pPr>
      <w:r>
        <w:t>Details of Aruma RTO Refund Policy are to be publicly available.</w:t>
      </w:r>
    </w:p>
    <w:p w14:paraId="53413C02" w14:textId="77777777" w:rsidR="004A2341" w:rsidRDefault="004A2341" w:rsidP="00267574">
      <w:pPr>
        <w:pStyle w:val="ListParagraph"/>
        <w:numPr>
          <w:ilvl w:val="0"/>
          <w:numId w:val="26"/>
        </w:numPr>
      </w:pPr>
      <w:r>
        <w:t xml:space="preserve">Payment of all refunds is made within 30 days of application for refund.   </w:t>
      </w:r>
    </w:p>
    <w:p w14:paraId="08A7ECE0" w14:textId="77777777" w:rsidR="004A2341" w:rsidRDefault="004A2341" w:rsidP="00267574">
      <w:pPr>
        <w:pStyle w:val="ListParagraph"/>
        <w:numPr>
          <w:ilvl w:val="0"/>
          <w:numId w:val="26"/>
        </w:numPr>
      </w:pPr>
      <w:proofErr w:type="gramStart"/>
      <w:r>
        <w:t>With regard to</w:t>
      </w:r>
      <w:proofErr w:type="gramEnd"/>
      <w:r>
        <w:t xml:space="preserve"> all withdrawals, Aruma RTO will firstly encourage a student to enrol on another course date, prior to processing refund applications.  </w:t>
      </w:r>
    </w:p>
    <w:p w14:paraId="2D37002E" w14:textId="77777777" w:rsidR="004A2341" w:rsidRDefault="004A2341" w:rsidP="00267574">
      <w:pPr>
        <w:pStyle w:val="ListParagraph"/>
        <w:numPr>
          <w:ilvl w:val="0"/>
          <w:numId w:val="26"/>
        </w:numPr>
      </w:pPr>
      <w:r>
        <w:t xml:space="preserve">Written notification of withdrawal from a training program must be provided by a student to apply for a refund for a course.  This may be via letter, email or the completion of the refund form. </w:t>
      </w:r>
    </w:p>
    <w:p w14:paraId="320E9E08" w14:textId="77777777" w:rsidR="004A2341" w:rsidRDefault="004A2341" w:rsidP="00267574">
      <w:pPr>
        <w:pStyle w:val="ListParagraph"/>
        <w:numPr>
          <w:ilvl w:val="0"/>
          <w:numId w:val="26"/>
        </w:numPr>
      </w:pPr>
      <w:r>
        <w:t>There is no refund applicable where a student has commenced their course/unit.</w:t>
      </w:r>
    </w:p>
    <w:p w14:paraId="75D17105" w14:textId="77777777" w:rsidR="004A2341" w:rsidRDefault="004A2341" w:rsidP="00267574">
      <w:pPr>
        <w:pStyle w:val="ListParagraph"/>
        <w:numPr>
          <w:ilvl w:val="0"/>
          <w:numId w:val="26"/>
        </w:numPr>
      </w:pPr>
      <w:r>
        <w:t>There is no refund to participants who do not obtain their qualification after assessment.</w:t>
      </w:r>
    </w:p>
    <w:p w14:paraId="7EE9BE08" w14:textId="77777777" w:rsidR="004A2341" w:rsidRDefault="004A2341" w:rsidP="00267574">
      <w:pPr>
        <w:pStyle w:val="ListParagraph"/>
        <w:numPr>
          <w:ilvl w:val="0"/>
          <w:numId w:val="26"/>
        </w:numPr>
      </w:pPr>
      <w:r>
        <w:t xml:space="preserve">There is no refund for recognition of prior learning assessments after enrolment, where Recognition resources and services have been supplied to the student. </w:t>
      </w:r>
    </w:p>
    <w:p w14:paraId="682C246D" w14:textId="77777777" w:rsidR="004A2341" w:rsidRDefault="004A2341" w:rsidP="00267574">
      <w:pPr>
        <w:pStyle w:val="ListParagraph"/>
        <w:numPr>
          <w:ilvl w:val="0"/>
          <w:numId w:val="26"/>
        </w:numPr>
      </w:pPr>
      <w:r>
        <w:t>Aruma RTO does not accept liability for loss or damage suffered in the event of withdrawal from a course by a student.</w:t>
      </w:r>
    </w:p>
    <w:p w14:paraId="007E5C9E" w14:textId="77777777" w:rsidR="004A2341" w:rsidRDefault="004A2341" w:rsidP="00267574">
      <w:pPr>
        <w:pStyle w:val="ListParagraph"/>
        <w:numPr>
          <w:ilvl w:val="0"/>
          <w:numId w:val="26"/>
        </w:numPr>
      </w:pPr>
      <w:r>
        <w:t xml:space="preserve">Aruma RTO provides a full refund to all students, should there be a need for Aruma RTO to cancel a course.  In the first instance Aruma RTO will (where possible) provide an opportunity for the student to attend another scheduled course. </w:t>
      </w:r>
    </w:p>
    <w:p w14:paraId="0AB3C5E9" w14:textId="77777777" w:rsidR="004A2341" w:rsidRDefault="004A2341" w:rsidP="00267574">
      <w:pPr>
        <w:pStyle w:val="ListParagraph"/>
        <w:numPr>
          <w:ilvl w:val="0"/>
          <w:numId w:val="26"/>
        </w:numPr>
      </w:pPr>
      <w:r>
        <w:t>If Aruma RTO cancels a course, students do not have to apply for a refund, Aruma RTO will process the refunds automatically.</w:t>
      </w:r>
    </w:p>
    <w:p w14:paraId="2DBC2B14" w14:textId="77777777" w:rsidR="004A2341" w:rsidRDefault="004A2341" w:rsidP="00267574">
      <w:pPr>
        <w:pStyle w:val="ListParagraph"/>
        <w:numPr>
          <w:ilvl w:val="0"/>
          <w:numId w:val="26"/>
        </w:numPr>
      </w:pPr>
      <w:r>
        <w:t>Refunds for cancellation of enrolments are granted on a sliding scale (See below 3.1 &amp; 3.2).</w:t>
      </w:r>
    </w:p>
    <w:p w14:paraId="1B62C45F" w14:textId="71C92672" w:rsidR="00936B71" w:rsidRDefault="000139AE" w:rsidP="009D4DE3">
      <w:pPr>
        <w:pStyle w:val="Aruma1"/>
        <w:jc w:val="both"/>
        <w:rPr>
          <w:noProof/>
          <w:lang w:eastAsia="en-AU"/>
        </w:rPr>
      </w:pPr>
      <w:r>
        <w:rPr>
          <w:noProof/>
          <w:lang w:eastAsia="en-AU"/>
        </w:rPr>
        <w:t>Commitment</w:t>
      </w:r>
    </w:p>
    <w:p w14:paraId="4CD4C6C5" w14:textId="77777777" w:rsidR="000139AE" w:rsidRPr="004B2272" w:rsidRDefault="000139AE" w:rsidP="000139AE">
      <w:pPr>
        <w:spacing w:after="240" w:line="276" w:lineRule="auto"/>
        <w:jc w:val="both"/>
        <w:rPr>
          <w:rFonts w:eastAsia="Times New Roman" w:cs="Arial"/>
          <w:lang w:eastAsia="en-AU"/>
        </w:rPr>
      </w:pPr>
      <w:r w:rsidRPr="004B2272">
        <w:rPr>
          <w:rFonts w:eastAsia="Calibri" w:cs="Arial"/>
        </w:rPr>
        <w:fldChar w:fldCharType="begin"/>
      </w:r>
      <w:r w:rsidRPr="004B2272">
        <w:rPr>
          <w:rFonts w:eastAsia="Calibri" w:cs="Arial"/>
        </w:rPr>
        <w:instrText xml:space="preserve"> DOCPROPERTY Company </w:instrText>
      </w:r>
      <w:r w:rsidRPr="004B2272">
        <w:rPr>
          <w:rFonts w:eastAsia="Calibri" w:cs="Arial"/>
        </w:rPr>
        <w:fldChar w:fldCharType="separate"/>
      </w:r>
      <w:r w:rsidRPr="004B2272">
        <w:rPr>
          <w:rFonts w:eastAsia="Calibri" w:cs="Arial"/>
        </w:rPr>
        <w:t>Aruma RTO</w:t>
      </w:r>
      <w:r w:rsidRPr="004B2272">
        <w:rPr>
          <w:rFonts w:eastAsia="Calibri" w:cs="Arial"/>
        </w:rPr>
        <w:fldChar w:fldCharType="end"/>
      </w:r>
      <w:r w:rsidRPr="004B2272">
        <w:rPr>
          <w:rFonts w:eastAsia="Calibri" w:cs="Arial"/>
        </w:rPr>
        <w:t xml:space="preserve"> </w:t>
      </w:r>
      <w:r w:rsidRPr="004B2272">
        <w:rPr>
          <w:rFonts w:eastAsia="Times New Roman" w:cs="Arial"/>
          <w:lang w:eastAsia="en-AU"/>
        </w:rPr>
        <w:t xml:space="preserve">is committed to ensuring fair and reasonable refund practices.  </w:t>
      </w:r>
    </w:p>
    <w:p w14:paraId="19DA4803" w14:textId="77777777" w:rsidR="000139AE" w:rsidRPr="004B2272" w:rsidRDefault="000139AE" w:rsidP="000139AE">
      <w:pPr>
        <w:spacing w:after="240" w:line="276" w:lineRule="auto"/>
        <w:jc w:val="both"/>
        <w:rPr>
          <w:rFonts w:eastAsia="Calibri" w:cs="Arial"/>
          <w:lang w:eastAsia="en-AU"/>
        </w:rPr>
      </w:pPr>
      <w:r w:rsidRPr="004B2272">
        <w:rPr>
          <w:rFonts w:eastAsia="Calibri" w:cs="Arial"/>
        </w:rPr>
        <w:lastRenderedPageBreak/>
        <w:fldChar w:fldCharType="begin"/>
      </w:r>
      <w:r w:rsidRPr="004B2272">
        <w:rPr>
          <w:rFonts w:eastAsia="Calibri" w:cs="Arial"/>
        </w:rPr>
        <w:instrText xml:space="preserve"> DOCPROPERTY Company </w:instrText>
      </w:r>
      <w:r w:rsidRPr="004B2272">
        <w:rPr>
          <w:rFonts w:eastAsia="Calibri" w:cs="Arial"/>
        </w:rPr>
        <w:fldChar w:fldCharType="separate"/>
      </w:r>
      <w:r w:rsidRPr="004B2272">
        <w:rPr>
          <w:rFonts w:eastAsia="Calibri" w:cs="Arial"/>
        </w:rPr>
        <w:t>Aruma RTO</w:t>
      </w:r>
      <w:r w:rsidRPr="004B2272">
        <w:rPr>
          <w:rFonts w:eastAsia="Calibri" w:cs="Arial"/>
        </w:rPr>
        <w:fldChar w:fldCharType="end"/>
      </w:r>
      <w:r w:rsidRPr="004B2272">
        <w:rPr>
          <w:rFonts w:eastAsia="Calibri" w:cs="Arial"/>
        </w:rPr>
        <w:t xml:space="preserve"> </w:t>
      </w:r>
      <w:r w:rsidRPr="004B2272">
        <w:rPr>
          <w:rFonts w:eastAsia="Times New Roman" w:cs="Arial"/>
          <w:lang w:eastAsia="en-AU"/>
        </w:rPr>
        <w:t>will:</w:t>
      </w:r>
    </w:p>
    <w:p w14:paraId="660969C3" w14:textId="77777777" w:rsidR="000139AE" w:rsidRPr="004B2272" w:rsidRDefault="000139AE" w:rsidP="000139AE">
      <w:pPr>
        <w:numPr>
          <w:ilvl w:val="0"/>
          <w:numId w:val="25"/>
        </w:numPr>
        <w:spacing w:before="240" w:after="240" w:line="276" w:lineRule="auto"/>
        <w:contextualSpacing/>
        <w:jc w:val="both"/>
        <w:rPr>
          <w:rFonts w:eastAsia="Calibri" w:cs="Arial"/>
          <w:lang w:eastAsia="en-AU"/>
        </w:rPr>
      </w:pPr>
      <w:r w:rsidRPr="004B2272">
        <w:rPr>
          <w:rFonts w:eastAsia="Calibri" w:cs="Arial"/>
          <w:lang w:eastAsia="en-AU"/>
        </w:rPr>
        <w:t xml:space="preserve">Implement and maintain a process for fair and reasonable refund of fees paid; and </w:t>
      </w:r>
    </w:p>
    <w:p w14:paraId="127BC009" w14:textId="7CDED0E1" w:rsidR="000139AE" w:rsidRDefault="000139AE" w:rsidP="00267574">
      <w:pPr>
        <w:numPr>
          <w:ilvl w:val="0"/>
          <w:numId w:val="25"/>
        </w:numPr>
        <w:spacing w:before="240" w:line="276" w:lineRule="auto"/>
        <w:contextualSpacing/>
        <w:jc w:val="both"/>
        <w:rPr>
          <w:rFonts w:eastAsia="Calibri" w:cs="Arial"/>
          <w:lang w:eastAsia="en-AU"/>
        </w:rPr>
      </w:pPr>
      <w:r w:rsidRPr="004B2272">
        <w:rPr>
          <w:rFonts w:eastAsia="Calibri" w:cs="Arial"/>
          <w:lang w:eastAsia="en-AU"/>
        </w:rPr>
        <w:t>Provide refunds for fees and charges paid by students, where training and assessment activities have not been delivered.</w:t>
      </w:r>
    </w:p>
    <w:p w14:paraId="0B003CDB" w14:textId="77777777" w:rsidR="00B17028" w:rsidRPr="00267574" w:rsidRDefault="00B17028" w:rsidP="00B17028">
      <w:pPr>
        <w:spacing w:before="240" w:line="276" w:lineRule="auto"/>
        <w:ind w:left="720"/>
        <w:contextualSpacing/>
        <w:jc w:val="both"/>
        <w:rPr>
          <w:rFonts w:eastAsia="Calibri" w:cs="Arial"/>
          <w:lang w:eastAsia="en-AU"/>
        </w:rPr>
      </w:pPr>
    </w:p>
    <w:p w14:paraId="1B62C460" w14:textId="345C63D2" w:rsidR="00936B71" w:rsidRPr="00936B71" w:rsidRDefault="00936B71" w:rsidP="009D4DE3">
      <w:pPr>
        <w:numPr>
          <w:ilvl w:val="0"/>
          <w:numId w:val="17"/>
        </w:numPr>
        <w:spacing w:after="180" w:line="240" w:lineRule="auto"/>
        <w:jc w:val="both"/>
        <w:rPr>
          <w:rFonts w:eastAsia="Calibri" w:cs="Arial"/>
          <w:lang w:eastAsia="en-AU"/>
        </w:rPr>
      </w:pPr>
      <w:r w:rsidRPr="00936B71">
        <w:rPr>
          <w:rFonts w:eastAsia="Calibri" w:cs="Arial"/>
          <w:lang w:eastAsia="en-AU"/>
        </w:rPr>
        <w:t xml:space="preserve">Fees to be paid by student will be confirmed on </w:t>
      </w:r>
      <w:r w:rsidR="00C05DC0">
        <w:rPr>
          <w:rFonts w:eastAsia="Calibri" w:cs="Arial"/>
          <w:lang w:eastAsia="en-AU"/>
        </w:rPr>
        <w:t>commencement</w:t>
      </w:r>
      <w:r w:rsidRPr="00936B71">
        <w:rPr>
          <w:rFonts w:eastAsia="Calibri" w:cs="Arial"/>
          <w:lang w:eastAsia="en-AU"/>
        </w:rPr>
        <w:t xml:space="preserve"> of the Notification of Enrolment Process</w:t>
      </w:r>
      <w:r w:rsidR="00C05DC0">
        <w:rPr>
          <w:rFonts w:eastAsia="Calibri" w:cs="Arial"/>
          <w:lang w:eastAsia="en-AU"/>
        </w:rPr>
        <w:t>.</w:t>
      </w:r>
      <w:r w:rsidRPr="00936B71">
        <w:rPr>
          <w:rFonts w:eastAsia="Calibri" w:cs="Arial"/>
          <w:lang w:eastAsia="en-AU"/>
        </w:rPr>
        <w:t xml:space="preserve"> Prior to this the Student can access the </w:t>
      </w:r>
      <w:hyperlink r:id="rId11">
        <w:r w:rsidR="00C05DC0">
          <w:rPr>
            <w:rFonts w:eastAsia="Calibri" w:cs="Arial"/>
            <w:u w:val="single"/>
            <w:lang w:eastAsia="en-AU"/>
          </w:rPr>
          <w:t>Aruma</w:t>
        </w:r>
        <w:r w:rsidR="153F9423" w:rsidRPr="153F9423">
          <w:rPr>
            <w:rFonts w:eastAsia="Calibri" w:cs="Arial"/>
            <w:u w:val="single"/>
            <w:lang w:eastAsia="en-AU"/>
          </w:rPr>
          <w:t xml:space="preserve"> website</w:t>
        </w:r>
      </w:hyperlink>
      <w:r w:rsidR="00C05DC0">
        <w:rPr>
          <w:rFonts w:eastAsia="Calibri" w:cs="Arial"/>
          <w:lang w:eastAsia="en-AU"/>
        </w:rPr>
        <w:t xml:space="preserve">, Student Handbook and Current Course Outlines, </w:t>
      </w:r>
      <w:r w:rsidRPr="00936B71">
        <w:rPr>
          <w:rFonts w:eastAsia="Calibri" w:cs="Arial"/>
          <w:lang w:eastAsia="en-AU"/>
        </w:rPr>
        <w:t xml:space="preserve">to check their eligibility and estimate their Student Fee. </w:t>
      </w:r>
    </w:p>
    <w:p w14:paraId="1B62C461" w14:textId="73E232BD" w:rsidR="00936B71" w:rsidRPr="00C05DC0" w:rsidRDefault="00936B71" w:rsidP="00C05DC0">
      <w:pPr>
        <w:numPr>
          <w:ilvl w:val="0"/>
          <w:numId w:val="17"/>
        </w:numPr>
        <w:spacing w:after="180" w:line="240" w:lineRule="auto"/>
        <w:jc w:val="both"/>
        <w:rPr>
          <w:rFonts w:eastAsia="Calibri" w:cs="Arial"/>
          <w:lang w:eastAsia="en-AU"/>
        </w:rPr>
      </w:pPr>
      <w:r w:rsidRPr="00C05DC0">
        <w:rPr>
          <w:rFonts w:eastAsia="Calibri" w:cs="Arial"/>
          <w:lang w:eastAsia="en-AU"/>
        </w:rPr>
        <w:t xml:space="preserve">The relevant student fee as set by the </w:t>
      </w:r>
      <w:r w:rsidR="00C05DC0" w:rsidRPr="00C05DC0">
        <w:rPr>
          <w:rFonts w:eastAsia="Calibri" w:cs="Arial"/>
          <w:lang w:eastAsia="en-AU"/>
        </w:rPr>
        <w:t>relevant government funded body</w:t>
      </w:r>
      <w:r w:rsidRPr="00C05DC0">
        <w:rPr>
          <w:rFonts w:eastAsia="Calibri" w:cs="Arial"/>
          <w:lang w:eastAsia="en-AU"/>
        </w:rPr>
        <w:t xml:space="preserve"> will be charged.</w:t>
      </w:r>
      <w:r w:rsidR="00C05DC0" w:rsidRPr="00C05DC0">
        <w:rPr>
          <w:rFonts w:eastAsia="Calibri" w:cs="Arial"/>
          <w:lang w:eastAsia="en-AU"/>
        </w:rPr>
        <w:t xml:space="preserve"> </w:t>
      </w:r>
    </w:p>
    <w:p w14:paraId="5D8A1653" w14:textId="59376EBC" w:rsidR="00C05DC0" w:rsidRDefault="00B16F21" w:rsidP="009D4DE3">
      <w:pPr>
        <w:pStyle w:val="ListParagraph"/>
        <w:numPr>
          <w:ilvl w:val="0"/>
          <w:numId w:val="23"/>
        </w:numPr>
        <w:spacing w:after="180" w:line="240" w:lineRule="auto"/>
        <w:jc w:val="both"/>
        <w:rPr>
          <w:rFonts w:eastAsia="Calibri" w:cs="Arial"/>
          <w:lang w:eastAsia="en-AU"/>
        </w:rPr>
      </w:pPr>
      <w:r w:rsidRPr="00B16F21">
        <w:rPr>
          <w:rFonts w:eastAsia="Calibri" w:cs="Arial"/>
          <w:lang w:eastAsia="en-AU"/>
        </w:rPr>
        <w:t xml:space="preserve">All students will be charged a minimum student co contribution fee </w:t>
      </w:r>
      <w:r w:rsidR="00C05DC0">
        <w:rPr>
          <w:rFonts w:eastAsia="Calibri" w:cs="Arial"/>
          <w:lang w:eastAsia="en-AU"/>
        </w:rPr>
        <w:t>this is collected prior to commencement of training</w:t>
      </w:r>
      <w:r w:rsidR="009659E6">
        <w:rPr>
          <w:rFonts w:eastAsia="Calibri" w:cs="Arial"/>
          <w:lang w:eastAsia="en-AU"/>
        </w:rPr>
        <w:t xml:space="preserve"> or in instalments by arrangement</w:t>
      </w:r>
      <w:r w:rsidR="00C05DC0">
        <w:rPr>
          <w:rFonts w:eastAsia="Calibri" w:cs="Arial"/>
          <w:lang w:eastAsia="en-AU"/>
        </w:rPr>
        <w:t>.</w:t>
      </w:r>
    </w:p>
    <w:p w14:paraId="1B62C462" w14:textId="343F8B6E" w:rsidR="00936B71" w:rsidRPr="00936B71" w:rsidRDefault="00936B71" w:rsidP="009D4DE3">
      <w:pPr>
        <w:numPr>
          <w:ilvl w:val="0"/>
          <w:numId w:val="17"/>
        </w:numPr>
        <w:spacing w:after="180" w:line="240" w:lineRule="auto"/>
        <w:jc w:val="both"/>
        <w:rPr>
          <w:rFonts w:eastAsia="Calibri" w:cs="Arial"/>
          <w:lang w:eastAsia="en-AU"/>
        </w:rPr>
      </w:pPr>
      <w:r w:rsidRPr="00936B71">
        <w:rPr>
          <w:rFonts w:eastAsia="Calibri" w:cs="Arial"/>
          <w:lang w:eastAsia="en-AU"/>
        </w:rPr>
        <w:t xml:space="preserve">Students will be informed regarding conditions for refunds prior to enrolment as part of the </w:t>
      </w:r>
      <w:r w:rsidR="00C05DC0">
        <w:rPr>
          <w:rFonts w:eastAsia="Calibri" w:cs="Arial"/>
          <w:lang w:eastAsia="en-AU"/>
        </w:rPr>
        <w:t>Aruma</w:t>
      </w:r>
      <w:r w:rsidRPr="00936B71">
        <w:rPr>
          <w:rFonts w:eastAsia="Calibri" w:cs="Arial"/>
          <w:lang w:eastAsia="en-AU"/>
        </w:rPr>
        <w:t xml:space="preserve"> Student </w:t>
      </w:r>
      <w:r w:rsidR="00660820">
        <w:rPr>
          <w:rFonts w:eastAsia="Calibri" w:cs="Arial"/>
          <w:lang w:eastAsia="en-AU"/>
        </w:rPr>
        <w:t>Handbook and this policy</w:t>
      </w:r>
      <w:r w:rsidR="000C37C4">
        <w:rPr>
          <w:rFonts w:eastAsia="Calibri" w:cs="Arial"/>
          <w:lang w:eastAsia="en-AU"/>
        </w:rPr>
        <w:t>, also contained</w:t>
      </w:r>
      <w:r w:rsidRPr="00936B71">
        <w:rPr>
          <w:rFonts w:eastAsia="Calibri" w:cs="Arial"/>
          <w:lang w:eastAsia="en-AU"/>
        </w:rPr>
        <w:t xml:space="preserve"> on our website.</w:t>
      </w:r>
    </w:p>
    <w:p w14:paraId="1B62C463" w14:textId="75FBE32D" w:rsidR="00936B71" w:rsidRPr="00936B71" w:rsidRDefault="00936B71" w:rsidP="009D4DE3">
      <w:pPr>
        <w:numPr>
          <w:ilvl w:val="0"/>
          <w:numId w:val="17"/>
        </w:numPr>
        <w:spacing w:after="180" w:line="240" w:lineRule="auto"/>
        <w:jc w:val="both"/>
        <w:rPr>
          <w:rFonts w:eastAsia="Calibri" w:cs="Arial"/>
          <w:lang w:eastAsia="en-AU"/>
        </w:rPr>
      </w:pPr>
      <w:r w:rsidRPr="00936B71">
        <w:rPr>
          <w:rFonts w:eastAsia="Calibri" w:cs="Arial"/>
          <w:lang w:eastAsia="en-AU"/>
        </w:rPr>
        <w:t xml:space="preserve">Students will be notified of any schedule of payments on completion of the </w:t>
      </w:r>
      <w:r w:rsidR="00C05DC0">
        <w:rPr>
          <w:rFonts w:eastAsia="Calibri" w:cs="Arial"/>
          <w:lang w:eastAsia="en-AU"/>
        </w:rPr>
        <w:t>n</w:t>
      </w:r>
      <w:r w:rsidRPr="00936B71">
        <w:rPr>
          <w:rFonts w:eastAsia="Calibri" w:cs="Arial"/>
          <w:lang w:eastAsia="en-AU"/>
        </w:rPr>
        <w:t xml:space="preserve">otification of </w:t>
      </w:r>
      <w:r w:rsidR="00C05DC0">
        <w:rPr>
          <w:rFonts w:eastAsia="Calibri" w:cs="Arial"/>
          <w:lang w:eastAsia="en-AU"/>
        </w:rPr>
        <w:t>e</w:t>
      </w:r>
      <w:r w:rsidRPr="00936B71">
        <w:rPr>
          <w:rFonts w:eastAsia="Calibri" w:cs="Arial"/>
          <w:lang w:eastAsia="en-AU"/>
        </w:rPr>
        <w:t xml:space="preserve">nrolment </w:t>
      </w:r>
      <w:r w:rsidR="00C05DC0">
        <w:rPr>
          <w:rFonts w:eastAsia="Calibri" w:cs="Arial"/>
          <w:lang w:eastAsia="en-AU"/>
        </w:rPr>
        <w:t>p</w:t>
      </w:r>
      <w:r w:rsidRPr="00936B71">
        <w:rPr>
          <w:rFonts w:eastAsia="Calibri" w:cs="Arial"/>
          <w:lang w:eastAsia="en-AU"/>
        </w:rPr>
        <w:t>rocess</w:t>
      </w:r>
      <w:r w:rsidR="00C05DC0">
        <w:rPr>
          <w:rFonts w:eastAsia="Calibri" w:cs="Arial"/>
          <w:lang w:eastAsia="en-AU"/>
        </w:rPr>
        <w:t>.</w:t>
      </w:r>
    </w:p>
    <w:p w14:paraId="1B62C464" w14:textId="743FF424" w:rsidR="00936B71" w:rsidRPr="00936B71" w:rsidRDefault="00936B71" w:rsidP="009D4DE3">
      <w:pPr>
        <w:numPr>
          <w:ilvl w:val="0"/>
          <w:numId w:val="17"/>
        </w:numPr>
        <w:spacing w:after="180" w:line="240" w:lineRule="auto"/>
        <w:jc w:val="both"/>
        <w:rPr>
          <w:rFonts w:eastAsia="Calibri" w:cs="Arial"/>
          <w:lang w:eastAsia="en-AU"/>
        </w:rPr>
      </w:pPr>
      <w:r w:rsidRPr="00936B71">
        <w:rPr>
          <w:rFonts w:eastAsia="Calibri" w:cs="Arial"/>
          <w:lang w:eastAsia="en-AU"/>
        </w:rPr>
        <w:t xml:space="preserve">Any fee schedule will ensure all fees are paid in full prior to </w:t>
      </w:r>
      <w:r w:rsidR="00C05DC0">
        <w:rPr>
          <w:rFonts w:eastAsia="Calibri" w:cs="Arial"/>
          <w:lang w:eastAsia="en-AU"/>
        </w:rPr>
        <w:t>commencement</w:t>
      </w:r>
      <w:r w:rsidRPr="00936B71">
        <w:rPr>
          <w:rFonts w:eastAsia="Calibri" w:cs="Arial"/>
          <w:lang w:eastAsia="en-AU"/>
        </w:rPr>
        <w:t xml:space="preserve"> of training and assessment. </w:t>
      </w:r>
    </w:p>
    <w:p w14:paraId="1B62C465" w14:textId="04E38AB0" w:rsidR="00936B71" w:rsidRPr="00936B71" w:rsidRDefault="00936B71" w:rsidP="00C05DC0">
      <w:pPr>
        <w:numPr>
          <w:ilvl w:val="0"/>
          <w:numId w:val="17"/>
        </w:numPr>
        <w:spacing w:after="180" w:line="240" w:lineRule="auto"/>
        <w:jc w:val="both"/>
        <w:rPr>
          <w:rFonts w:eastAsia="Calibri" w:cs="Arial"/>
          <w:lang w:eastAsia="en-AU"/>
        </w:rPr>
      </w:pPr>
      <w:r w:rsidRPr="00936B71">
        <w:rPr>
          <w:rFonts w:eastAsia="Calibri" w:cs="Arial"/>
          <w:lang w:eastAsia="en-AU"/>
        </w:rPr>
        <w:t xml:space="preserve">Student fees </w:t>
      </w:r>
      <w:r w:rsidR="00062EC2">
        <w:rPr>
          <w:rFonts w:eastAsia="Calibri" w:cs="Arial"/>
          <w:lang w:eastAsia="en-AU"/>
        </w:rPr>
        <w:t>may</w:t>
      </w:r>
      <w:r w:rsidRPr="00936B71">
        <w:rPr>
          <w:rFonts w:eastAsia="Calibri" w:cs="Arial"/>
          <w:lang w:eastAsia="en-AU"/>
        </w:rPr>
        <w:t xml:space="preserve"> differ depending on if the applicant has completed other qualifications since leaving school. Those who have will pay a higher student fee.</w:t>
      </w:r>
    </w:p>
    <w:p w14:paraId="1B62C466" w14:textId="77777777" w:rsidR="00936B71" w:rsidRPr="00936B71" w:rsidRDefault="00936B71" w:rsidP="009D4DE3">
      <w:pPr>
        <w:numPr>
          <w:ilvl w:val="0"/>
          <w:numId w:val="17"/>
        </w:numPr>
        <w:spacing w:after="180" w:line="240" w:lineRule="auto"/>
        <w:jc w:val="both"/>
        <w:rPr>
          <w:rFonts w:eastAsia="Calibri" w:cs="Arial"/>
          <w:lang w:eastAsia="en-AU"/>
        </w:rPr>
      </w:pPr>
      <w:r w:rsidRPr="00936B71">
        <w:rPr>
          <w:rFonts w:eastAsia="Calibri" w:cs="Arial"/>
          <w:bCs/>
          <w:iCs/>
          <w:lang w:bidi="hi-IN"/>
        </w:rPr>
        <w:t>Aruma RTO</w:t>
      </w:r>
      <w:r w:rsidRPr="00936B71">
        <w:rPr>
          <w:rFonts w:eastAsia="Calibri" w:cs="Arial"/>
          <w:lang w:eastAsia="en-AU"/>
        </w:rPr>
        <w:t xml:space="preserve"> retains all fees collected </w:t>
      </w:r>
    </w:p>
    <w:p w14:paraId="1B62C468" w14:textId="77777777" w:rsidR="00936B71" w:rsidRPr="00936B71" w:rsidRDefault="00936B71" w:rsidP="00D705F0">
      <w:pPr>
        <w:numPr>
          <w:ilvl w:val="0"/>
          <w:numId w:val="17"/>
        </w:numPr>
        <w:spacing w:after="180" w:line="240" w:lineRule="auto"/>
        <w:jc w:val="both"/>
        <w:rPr>
          <w:rFonts w:eastAsia="Calibri" w:cs="Arial"/>
          <w:lang w:eastAsia="en-AU"/>
        </w:rPr>
      </w:pPr>
      <w:r w:rsidRPr="00936B71">
        <w:rPr>
          <w:rFonts w:eastAsia="Calibri" w:cs="Arial"/>
          <w:lang w:eastAsia="en-AU"/>
        </w:rPr>
        <w:t>Where applicable (i.e. under certain Awards) the employer will pay the fee for certain Apprenticeships and Traineeships</w:t>
      </w:r>
    </w:p>
    <w:p w14:paraId="1B62C469" w14:textId="77777777" w:rsidR="00936B71" w:rsidRPr="00936B71" w:rsidRDefault="00936B71" w:rsidP="00D705F0">
      <w:pPr>
        <w:numPr>
          <w:ilvl w:val="0"/>
          <w:numId w:val="17"/>
        </w:numPr>
        <w:spacing w:after="180" w:line="240" w:lineRule="auto"/>
        <w:jc w:val="both"/>
        <w:rPr>
          <w:rFonts w:eastAsia="Calibri" w:cs="Arial"/>
          <w:lang w:eastAsia="en-AU"/>
        </w:rPr>
      </w:pPr>
      <w:r w:rsidRPr="00936B71">
        <w:rPr>
          <w:rFonts w:eastAsia="Calibri" w:cs="Arial"/>
          <w:lang w:eastAsia="en-AU"/>
        </w:rPr>
        <w:t>No extra fees will be charged to students under a sub-contacting arrangement.</w:t>
      </w:r>
    </w:p>
    <w:p w14:paraId="1B62C46A" w14:textId="6F319F95" w:rsidR="00936B71" w:rsidRPr="00936B71" w:rsidRDefault="00936B71" w:rsidP="00D705F0">
      <w:pPr>
        <w:numPr>
          <w:ilvl w:val="0"/>
          <w:numId w:val="17"/>
        </w:numPr>
        <w:spacing w:after="180" w:line="240" w:lineRule="auto"/>
        <w:jc w:val="both"/>
        <w:rPr>
          <w:rFonts w:eastAsia="Calibri" w:cs="Arial"/>
          <w:b/>
          <w:bCs/>
          <w:i/>
          <w:iCs/>
          <w:lang w:bidi="hi-IN"/>
        </w:rPr>
      </w:pPr>
      <w:r w:rsidRPr="00936B71">
        <w:rPr>
          <w:rFonts w:eastAsia="Calibri" w:cs="Arial"/>
          <w:lang w:eastAsia="en-AU"/>
        </w:rPr>
        <w:t xml:space="preserve">Students will be entitled </w:t>
      </w:r>
      <w:r w:rsidR="00D741F2">
        <w:rPr>
          <w:rFonts w:eastAsia="Calibri" w:cs="Arial"/>
          <w:lang w:eastAsia="en-AU"/>
        </w:rPr>
        <w:t>two</w:t>
      </w:r>
      <w:r w:rsidR="00B16F21">
        <w:rPr>
          <w:rFonts w:eastAsia="Calibri" w:cs="Arial"/>
          <w:lang w:eastAsia="en-AU"/>
        </w:rPr>
        <w:t xml:space="preserve"> </w:t>
      </w:r>
      <w:r w:rsidRPr="00936B71">
        <w:rPr>
          <w:rFonts w:eastAsia="Calibri" w:cs="Arial"/>
          <w:lang w:eastAsia="en-AU"/>
        </w:rPr>
        <w:t xml:space="preserve">attempts to complete a unit of competency without additional cost. </w:t>
      </w:r>
    </w:p>
    <w:p w14:paraId="1B62C46B" w14:textId="77777777" w:rsidR="00936B71" w:rsidRPr="00936B71" w:rsidRDefault="00936B71" w:rsidP="00D705F0">
      <w:pPr>
        <w:numPr>
          <w:ilvl w:val="0"/>
          <w:numId w:val="17"/>
        </w:numPr>
        <w:spacing w:after="180" w:line="240" w:lineRule="auto"/>
        <w:jc w:val="both"/>
        <w:rPr>
          <w:rFonts w:eastAsia="Calibri" w:cs="Arial"/>
          <w:lang w:eastAsia="en-AU"/>
        </w:rPr>
      </w:pPr>
      <w:r w:rsidRPr="00936B71">
        <w:rPr>
          <w:rFonts w:eastAsia="Calibri" w:cs="Arial"/>
          <w:lang w:eastAsia="en-AU"/>
        </w:rPr>
        <w:t>Fees will be adjusted to reflect any RPL or CT and, if completed after enrolment, any refunds or adjustments to outstanding fees will be reported in the next training activity data file submitted to the Department.</w:t>
      </w:r>
    </w:p>
    <w:p w14:paraId="1B62C46C" w14:textId="1EF7E722" w:rsidR="00936B71" w:rsidRPr="00936B71" w:rsidRDefault="00936B71" w:rsidP="00D705F0">
      <w:pPr>
        <w:numPr>
          <w:ilvl w:val="0"/>
          <w:numId w:val="17"/>
        </w:numPr>
        <w:spacing w:after="180" w:line="240" w:lineRule="auto"/>
        <w:jc w:val="both"/>
        <w:rPr>
          <w:rFonts w:eastAsia="Calibri" w:cs="Arial"/>
          <w:lang w:eastAsia="en-AU"/>
        </w:rPr>
      </w:pPr>
      <w:r w:rsidRPr="00936B71">
        <w:rPr>
          <w:rFonts w:eastAsia="Calibri" w:cs="Arial"/>
          <w:lang w:eastAsia="en-AU"/>
        </w:rPr>
        <w:t>Concession and exemption fees will be as set on enrolment and cannot be adjusted or claimed after a Commitment ID has been received</w:t>
      </w:r>
      <w:r w:rsidR="0087798F">
        <w:rPr>
          <w:rFonts w:eastAsia="Calibri" w:cs="Arial"/>
          <w:lang w:eastAsia="en-AU"/>
        </w:rPr>
        <w:t xml:space="preserve"> or an invoice issued</w:t>
      </w:r>
      <w:r w:rsidRPr="00936B71">
        <w:rPr>
          <w:rFonts w:eastAsia="Calibri" w:cs="Arial"/>
          <w:lang w:eastAsia="en-AU"/>
        </w:rPr>
        <w:t xml:space="preserve">. </w:t>
      </w:r>
    </w:p>
    <w:p w14:paraId="1B62C46D" w14:textId="77777777" w:rsidR="00936B71" w:rsidRPr="00936B71" w:rsidRDefault="00936B71" w:rsidP="00D705F0">
      <w:pPr>
        <w:numPr>
          <w:ilvl w:val="0"/>
          <w:numId w:val="17"/>
        </w:numPr>
        <w:spacing w:after="180" w:line="240" w:lineRule="auto"/>
        <w:jc w:val="both"/>
        <w:rPr>
          <w:rFonts w:eastAsia="Calibri" w:cs="Arial"/>
        </w:rPr>
      </w:pPr>
      <w:r w:rsidRPr="00936B71">
        <w:rPr>
          <w:rFonts w:eastAsia="Calibri" w:cs="Arial"/>
          <w:lang w:eastAsia="en-AU"/>
        </w:rPr>
        <w:lastRenderedPageBreak/>
        <w:t>Students who commenced training before Jan 2015 and previously paid a transition fee will not be charged additional fees.</w:t>
      </w:r>
    </w:p>
    <w:p w14:paraId="1B62C46E" w14:textId="10831301" w:rsidR="00936B71" w:rsidRPr="00936B71" w:rsidRDefault="00936B71" w:rsidP="00D705F0">
      <w:pPr>
        <w:numPr>
          <w:ilvl w:val="0"/>
          <w:numId w:val="17"/>
        </w:numPr>
        <w:spacing w:after="180" w:line="240" w:lineRule="auto"/>
        <w:jc w:val="both"/>
        <w:rPr>
          <w:rFonts w:eastAsia="Calibri" w:cs="Arial"/>
        </w:rPr>
      </w:pPr>
      <w:r w:rsidRPr="00936B71">
        <w:rPr>
          <w:rFonts w:eastAsia="Calibri" w:cs="Arial"/>
          <w:lang w:eastAsia="en-AU"/>
        </w:rPr>
        <w:t xml:space="preserve">Information regarding any costs for expenses additional to the </w:t>
      </w:r>
      <w:r w:rsidR="00C05DC0">
        <w:rPr>
          <w:rFonts w:eastAsia="Calibri" w:cs="Arial"/>
          <w:lang w:eastAsia="en-AU"/>
        </w:rPr>
        <w:t>Aruma</w:t>
      </w:r>
      <w:r w:rsidRPr="00936B71">
        <w:rPr>
          <w:rFonts w:eastAsia="Calibri" w:cs="Arial"/>
          <w:lang w:eastAsia="en-AU"/>
        </w:rPr>
        <w:t xml:space="preserve"> mandated Student Fee will be made available to students prior to enrolment by publishing on our website and in in course information. This includes</w:t>
      </w:r>
    </w:p>
    <w:p w14:paraId="1B62C46F" w14:textId="77777777" w:rsidR="00936B71" w:rsidRPr="00936B71" w:rsidRDefault="00936B71" w:rsidP="00D705F0">
      <w:pPr>
        <w:numPr>
          <w:ilvl w:val="0"/>
          <w:numId w:val="15"/>
        </w:numPr>
        <w:tabs>
          <w:tab w:val="left" w:pos="1620"/>
        </w:tabs>
        <w:spacing w:after="180" w:line="240" w:lineRule="auto"/>
        <w:ind w:left="1710"/>
        <w:jc w:val="both"/>
        <w:rPr>
          <w:rFonts w:eastAsia="Arial" w:cs="Arial"/>
        </w:rPr>
      </w:pPr>
      <w:r w:rsidRPr="00936B71">
        <w:rPr>
          <w:rFonts w:eastAsia="Calibri" w:cs="Arial"/>
          <w:spacing w:val="-1"/>
        </w:rPr>
        <w:t>Essential</w:t>
      </w:r>
      <w:r w:rsidRPr="00936B71">
        <w:rPr>
          <w:rFonts w:eastAsia="Calibri" w:cs="Arial"/>
          <w:spacing w:val="10"/>
        </w:rPr>
        <w:t xml:space="preserve"> </w:t>
      </w:r>
      <w:r w:rsidRPr="00936B71">
        <w:rPr>
          <w:rFonts w:eastAsia="Calibri" w:cs="Arial"/>
          <w:spacing w:val="-2"/>
        </w:rPr>
        <w:t>equipment or textbooks</w:t>
      </w:r>
      <w:r w:rsidRPr="00936B71">
        <w:rPr>
          <w:rFonts w:eastAsia="Calibri" w:cs="Arial"/>
        </w:rPr>
        <w:t xml:space="preserve"> – equipment or </w:t>
      </w:r>
      <w:proofErr w:type="gramStart"/>
      <w:r w:rsidRPr="00936B71">
        <w:rPr>
          <w:rFonts w:eastAsia="Calibri" w:cs="Arial"/>
        </w:rPr>
        <w:t>text books</w:t>
      </w:r>
      <w:proofErr w:type="gramEnd"/>
      <w:r w:rsidRPr="00936B71">
        <w:rPr>
          <w:rFonts w:eastAsia="Calibri" w:cs="Arial"/>
        </w:rPr>
        <w:t xml:space="preserve"> purchased to complete training and retained by the student on completion</w:t>
      </w:r>
    </w:p>
    <w:p w14:paraId="1B62C470" w14:textId="77777777" w:rsidR="00936B71" w:rsidRPr="00936B71" w:rsidRDefault="00936B71" w:rsidP="00D705F0">
      <w:pPr>
        <w:numPr>
          <w:ilvl w:val="0"/>
          <w:numId w:val="15"/>
        </w:numPr>
        <w:tabs>
          <w:tab w:val="left" w:pos="1620"/>
        </w:tabs>
        <w:spacing w:after="180" w:line="240" w:lineRule="auto"/>
        <w:ind w:left="1710"/>
        <w:jc w:val="both"/>
        <w:rPr>
          <w:rFonts w:eastAsia="Arial" w:cs="Arial"/>
        </w:rPr>
      </w:pPr>
      <w:r w:rsidRPr="00936B71">
        <w:rPr>
          <w:rFonts w:eastAsia="Calibri" w:cs="Arial"/>
        </w:rPr>
        <w:t xml:space="preserve">Optional charge:  students may be charged </w:t>
      </w:r>
      <w:r w:rsidRPr="00936B71">
        <w:rPr>
          <w:rFonts w:eastAsia="Calibri" w:cs="Arial"/>
          <w:spacing w:val="-1"/>
        </w:rPr>
        <w:t>for</w:t>
      </w:r>
      <w:r w:rsidRPr="00936B71">
        <w:rPr>
          <w:rFonts w:eastAsia="Calibri" w:cs="Arial"/>
          <w:spacing w:val="-7"/>
        </w:rPr>
        <w:t xml:space="preserve"> </w:t>
      </w:r>
      <w:r w:rsidRPr="00936B71">
        <w:rPr>
          <w:rFonts w:eastAsia="Calibri" w:cs="Arial"/>
          <w:spacing w:val="-1"/>
        </w:rPr>
        <w:t>an</w:t>
      </w:r>
      <w:r w:rsidRPr="00936B71">
        <w:rPr>
          <w:rFonts w:eastAsia="Calibri" w:cs="Arial"/>
          <w:spacing w:val="-9"/>
        </w:rPr>
        <w:t xml:space="preserve"> </w:t>
      </w:r>
      <w:r w:rsidRPr="00936B71">
        <w:rPr>
          <w:rFonts w:eastAsia="Calibri" w:cs="Arial"/>
        </w:rPr>
        <w:t>item</w:t>
      </w:r>
      <w:r w:rsidRPr="00936B71">
        <w:rPr>
          <w:rFonts w:eastAsia="Calibri" w:cs="Arial"/>
          <w:spacing w:val="-5"/>
        </w:rPr>
        <w:t xml:space="preserve"> </w:t>
      </w:r>
      <w:r w:rsidRPr="00936B71">
        <w:rPr>
          <w:rFonts w:eastAsia="Calibri" w:cs="Arial"/>
          <w:spacing w:val="-2"/>
        </w:rPr>
        <w:t>that</w:t>
      </w:r>
      <w:r w:rsidRPr="00936B71">
        <w:rPr>
          <w:rFonts w:eastAsia="Calibri" w:cs="Arial"/>
          <w:spacing w:val="-4"/>
        </w:rPr>
        <w:t xml:space="preserve"> </w:t>
      </w:r>
      <w:r w:rsidRPr="00936B71">
        <w:rPr>
          <w:rFonts w:eastAsia="Calibri" w:cs="Arial"/>
        </w:rPr>
        <w:t>is</w:t>
      </w:r>
      <w:r w:rsidRPr="00936B71">
        <w:rPr>
          <w:rFonts w:eastAsia="Calibri" w:cs="Arial"/>
          <w:spacing w:val="-8"/>
        </w:rPr>
        <w:t xml:space="preserve"> </w:t>
      </w:r>
      <w:r w:rsidRPr="00936B71">
        <w:rPr>
          <w:rFonts w:eastAsia="Calibri" w:cs="Arial"/>
          <w:spacing w:val="-2"/>
        </w:rPr>
        <w:t>not</w:t>
      </w:r>
      <w:r w:rsidRPr="00936B71">
        <w:rPr>
          <w:rFonts w:eastAsia="Calibri" w:cs="Arial"/>
          <w:spacing w:val="-1"/>
        </w:rPr>
        <w:t xml:space="preserve"> </w:t>
      </w:r>
      <w:r w:rsidRPr="00936B71">
        <w:rPr>
          <w:rFonts w:eastAsia="Calibri" w:cs="Arial"/>
          <w:spacing w:val="-2"/>
        </w:rPr>
        <w:t>essential</w:t>
      </w:r>
      <w:r w:rsidRPr="00936B71">
        <w:rPr>
          <w:rFonts w:eastAsia="Calibri" w:cs="Arial"/>
          <w:spacing w:val="-8"/>
        </w:rPr>
        <w:t xml:space="preserve"> </w:t>
      </w:r>
      <w:r w:rsidRPr="00936B71">
        <w:rPr>
          <w:rFonts w:eastAsia="Calibri" w:cs="Arial"/>
          <w:spacing w:val="-2"/>
        </w:rPr>
        <w:t xml:space="preserve">for </w:t>
      </w:r>
      <w:r w:rsidRPr="00936B71">
        <w:rPr>
          <w:rFonts w:eastAsia="Calibri" w:cs="Arial"/>
        </w:rPr>
        <w:t xml:space="preserve">the </w:t>
      </w:r>
      <w:r w:rsidRPr="00936B71">
        <w:rPr>
          <w:rFonts w:eastAsia="Calibri" w:cs="Arial"/>
          <w:spacing w:val="-1"/>
        </w:rPr>
        <w:t>completion of</w:t>
      </w:r>
      <w:r w:rsidRPr="00936B71">
        <w:rPr>
          <w:rFonts w:eastAsia="Calibri" w:cs="Arial"/>
          <w:spacing w:val="-7"/>
        </w:rPr>
        <w:t xml:space="preserve"> </w:t>
      </w:r>
      <w:r w:rsidRPr="00936B71">
        <w:rPr>
          <w:rFonts w:eastAsia="Calibri" w:cs="Arial"/>
          <w:spacing w:val="-1"/>
        </w:rPr>
        <w:t>training.</w:t>
      </w:r>
    </w:p>
    <w:p w14:paraId="1B62C471" w14:textId="77777777" w:rsidR="00936B71" w:rsidRPr="00936B71" w:rsidRDefault="00936B71" w:rsidP="00D705F0">
      <w:pPr>
        <w:numPr>
          <w:ilvl w:val="0"/>
          <w:numId w:val="15"/>
        </w:numPr>
        <w:tabs>
          <w:tab w:val="left" w:pos="1620"/>
        </w:tabs>
        <w:spacing w:after="180" w:line="240" w:lineRule="auto"/>
        <w:ind w:left="1710"/>
        <w:jc w:val="both"/>
        <w:rPr>
          <w:rFonts w:eastAsia="Arial" w:cs="Arial"/>
        </w:rPr>
      </w:pPr>
      <w:r w:rsidRPr="00936B71">
        <w:rPr>
          <w:rFonts w:eastAsia="Calibri" w:cs="Arial"/>
          <w:spacing w:val="-2"/>
        </w:rPr>
        <w:t>Op</w:t>
      </w:r>
      <w:r w:rsidRPr="00936B71">
        <w:rPr>
          <w:rFonts w:eastAsia="Calibri" w:cs="Arial"/>
        </w:rPr>
        <w:t>tional</w:t>
      </w:r>
      <w:r w:rsidRPr="00936B71">
        <w:rPr>
          <w:rFonts w:eastAsia="Calibri" w:cs="Arial"/>
          <w:spacing w:val="34"/>
        </w:rPr>
        <w:t xml:space="preserve"> </w:t>
      </w:r>
      <w:r w:rsidRPr="00936B71">
        <w:rPr>
          <w:rFonts w:eastAsia="Calibri" w:cs="Arial"/>
          <w:spacing w:val="-1"/>
        </w:rPr>
        <w:t>charge</w:t>
      </w:r>
      <w:r w:rsidRPr="00936B71">
        <w:rPr>
          <w:rFonts w:eastAsia="Calibri" w:cs="Arial"/>
          <w:spacing w:val="33"/>
        </w:rPr>
        <w:t xml:space="preserve"> </w:t>
      </w:r>
      <w:r w:rsidRPr="00936B71">
        <w:rPr>
          <w:rFonts w:eastAsia="Calibri" w:cs="Arial"/>
        </w:rPr>
        <w:t>for</w:t>
      </w:r>
      <w:r w:rsidRPr="00936B71">
        <w:rPr>
          <w:rFonts w:eastAsia="Calibri" w:cs="Arial"/>
          <w:spacing w:val="36"/>
        </w:rPr>
        <w:t xml:space="preserve"> </w:t>
      </w:r>
      <w:r w:rsidRPr="00936B71">
        <w:rPr>
          <w:rFonts w:eastAsia="Calibri" w:cs="Arial"/>
          <w:spacing w:val="-3"/>
        </w:rPr>
        <w:t>an</w:t>
      </w:r>
      <w:r w:rsidRPr="00936B71">
        <w:rPr>
          <w:rFonts w:eastAsia="Calibri" w:cs="Arial"/>
          <w:spacing w:val="42"/>
        </w:rPr>
        <w:t xml:space="preserve"> </w:t>
      </w:r>
      <w:r w:rsidRPr="00936B71">
        <w:rPr>
          <w:rFonts w:eastAsia="Calibri" w:cs="Arial"/>
          <w:spacing w:val="-2"/>
        </w:rPr>
        <w:t>alternative</w:t>
      </w:r>
      <w:r w:rsidRPr="00936B71">
        <w:rPr>
          <w:rFonts w:eastAsia="Calibri" w:cs="Arial"/>
          <w:spacing w:val="39"/>
        </w:rPr>
        <w:t xml:space="preserve"> </w:t>
      </w:r>
      <w:r w:rsidRPr="00936B71">
        <w:rPr>
          <w:rFonts w:eastAsia="Calibri" w:cs="Arial"/>
          <w:spacing w:val="-1"/>
        </w:rPr>
        <w:t>form</w:t>
      </w:r>
      <w:r w:rsidRPr="00936B71">
        <w:rPr>
          <w:rFonts w:eastAsia="Calibri" w:cs="Arial"/>
          <w:spacing w:val="34"/>
        </w:rPr>
        <w:t xml:space="preserve"> </w:t>
      </w:r>
      <w:r w:rsidRPr="00936B71">
        <w:rPr>
          <w:rFonts w:eastAsia="Calibri" w:cs="Arial"/>
        </w:rPr>
        <w:t>of</w:t>
      </w:r>
      <w:r w:rsidRPr="00936B71">
        <w:rPr>
          <w:rFonts w:eastAsia="Calibri" w:cs="Arial"/>
          <w:spacing w:val="37"/>
        </w:rPr>
        <w:t xml:space="preserve"> </w:t>
      </w:r>
      <w:r w:rsidRPr="00936B71">
        <w:rPr>
          <w:rFonts w:eastAsia="Calibri" w:cs="Arial"/>
          <w:spacing w:val="-3"/>
        </w:rPr>
        <w:t>access</w:t>
      </w:r>
      <w:r w:rsidRPr="00936B71">
        <w:rPr>
          <w:rFonts w:eastAsia="Calibri" w:cs="Arial"/>
          <w:spacing w:val="39"/>
        </w:rPr>
        <w:t xml:space="preserve"> </w:t>
      </w:r>
      <w:r w:rsidRPr="00936B71">
        <w:rPr>
          <w:rFonts w:eastAsia="Calibri" w:cs="Arial"/>
        </w:rPr>
        <w:t>to</w:t>
      </w:r>
      <w:r w:rsidRPr="00936B71">
        <w:rPr>
          <w:rFonts w:eastAsia="Calibri" w:cs="Arial"/>
          <w:spacing w:val="34"/>
        </w:rPr>
        <w:t xml:space="preserve"> </w:t>
      </w:r>
      <w:r w:rsidRPr="00936B71">
        <w:rPr>
          <w:rFonts w:eastAsia="Calibri" w:cs="Arial"/>
        </w:rPr>
        <w:t>an</w:t>
      </w:r>
      <w:r w:rsidRPr="00936B71">
        <w:rPr>
          <w:rFonts w:eastAsia="Calibri" w:cs="Arial"/>
          <w:spacing w:val="35"/>
        </w:rPr>
        <w:t xml:space="preserve"> </w:t>
      </w:r>
      <w:r w:rsidRPr="00936B71">
        <w:rPr>
          <w:rFonts w:eastAsia="Calibri" w:cs="Arial"/>
          <w:spacing w:val="1"/>
        </w:rPr>
        <w:t>item</w:t>
      </w:r>
      <w:r w:rsidRPr="00936B71">
        <w:rPr>
          <w:rFonts w:eastAsia="Calibri" w:cs="Arial"/>
          <w:spacing w:val="36"/>
        </w:rPr>
        <w:t xml:space="preserve"> </w:t>
      </w:r>
      <w:r w:rsidRPr="00936B71">
        <w:rPr>
          <w:rFonts w:eastAsia="Calibri" w:cs="Arial"/>
        </w:rPr>
        <w:t>or</w:t>
      </w:r>
      <w:r w:rsidRPr="00936B71">
        <w:rPr>
          <w:rFonts w:eastAsia="Calibri" w:cs="Arial"/>
          <w:spacing w:val="38"/>
        </w:rPr>
        <w:t xml:space="preserve"> </w:t>
      </w:r>
      <w:r w:rsidRPr="00936B71">
        <w:rPr>
          <w:rFonts w:eastAsia="Calibri" w:cs="Arial"/>
          <w:spacing w:val="-2"/>
        </w:rPr>
        <w:t>service</w:t>
      </w:r>
      <w:r w:rsidRPr="00936B71">
        <w:rPr>
          <w:rFonts w:eastAsia="Calibri" w:cs="Arial"/>
          <w:spacing w:val="39"/>
        </w:rPr>
        <w:t xml:space="preserve"> </w:t>
      </w:r>
      <w:r w:rsidRPr="00936B71">
        <w:rPr>
          <w:rFonts w:eastAsia="Calibri" w:cs="Arial"/>
          <w:spacing w:val="-1"/>
        </w:rPr>
        <w:t>that</w:t>
      </w:r>
      <w:r w:rsidRPr="00936B71">
        <w:rPr>
          <w:rFonts w:eastAsia="Calibri" w:cs="Arial"/>
          <w:spacing w:val="38"/>
        </w:rPr>
        <w:t xml:space="preserve"> </w:t>
      </w:r>
      <w:r w:rsidRPr="00936B71">
        <w:rPr>
          <w:rFonts w:eastAsia="Calibri" w:cs="Arial"/>
          <w:spacing w:val="3"/>
        </w:rPr>
        <w:t>is</w:t>
      </w:r>
      <w:r w:rsidRPr="00936B71">
        <w:rPr>
          <w:rFonts w:eastAsia="Calibri" w:cs="Arial"/>
          <w:spacing w:val="31"/>
        </w:rPr>
        <w:t xml:space="preserve"> </w:t>
      </w:r>
      <w:r w:rsidRPr="00936B71">
        <w:rPr>
          <w:rFonts w:eastAsia="Calibri" w:cs="Arial"/>
        </w:rPr>
        <w:t>an</w:t>
      </w:r>
      <w:r w:rsidRPr="00936B71">
        <w:rPr>
          <w:rFonts w:eastAsia="Calibri" w:cs="Arial"/>
          <w:spacing w:val="35"/>
        </w:rPr>
        <w:t xml:space="preserve"> </w:t>
      </w:r>
      <w:r w:rsidRPr="00936B71">
        <w:rPr>
          <w:rFonts w:eastAsia="Calibri" w:cs="Arial"/>
          <w:spacing w:val="-1"/>
        </w:rPr>
        <w:t>essential</w:t>
      </w:r>
      <w:r w:rsidRPr="00936B71">
        <w:rPr>
          <w:rFonts w:eastAsia="Calibri" w:cs="Arial"/>
          <w:spacing w:val="51"/>
          <w:w w:val="99"/>
        </w:rPr>
        <w:t xml:space="preserve"> </w:t>
      </w:r>
      <w:r w:rsidRPr="00936B71">
        <w:rPr>
          <w:rFonts w:eastAsia="Calibri" w:cs="Arial"/>
          <w:spacing w:val="-1"/>
        </w:rPr>
        <w:t>component</w:t>
      </w:r>
      <w:r w:rsidRPr="00936B71">
        <w:rPr>
          <w:rFonts w:eastAsia="Calibri" w:cs="Arial"/>
          <w:spacing w:val="-6"/>
        </w:rPr>
        <w:t xml:space="preserve"> </w:t>
      </w:r>
      <w:r w:rsidRPr="00936B71">
        <w:rPr>
          <w:rFonts w:eastAsia="Calibri" w:cs="Arial"/>
          <w:spacing w:val="-2"/>
        </w:rPr>
        <w:t>of</w:t>
      </w:r>
      <w:r w:rsidRPr="00936B71">
        <w:rPr>
          <w:rFonts w:eastAsia="Calibri" w:cs="Arial"/>
          <w:spacing w:val="-1"/>
        </w:rPr>
        <w:t xml:space="preserve"> </w:t>
      </w:r>
      <w:r w:rsidRPr="00936B71">
        <w:rPr>
          <w:rFonts w:eastAsia="Calibri" w:cs="Arial"/>
        </w:rPr>
        <w:t>the</w:t>
      </w:r>
      <w:r w:rsidRPr="00936B71">
        <w:rPr>
          <w:rFonts w:eastAsia="Calibri" w:cs="Arial"/>
          <w:spacing w:val="-10"/>
        </w:rPr>
        <w:t xml:space="preserve"> </w:t>
      </w:r>
      <w:r w:rsidRPr="00936B71">
        <w:rPr>
          <w:rFonts w:eastAsia="Calibri" w:cs="Arial"/>
          <w:spacing w:val="-1"/>
        </w:rPr>
        <w:t>training,</w:t>
      </w:r>
      <w:r w:rsidRPr="00936B71">
        <w:rPr>
          <w:rFonts w:eastAsia="Calibri" w:cs="Arial"/>
          <w:spacing w:val="-5"/>
        </w:rPr>
        <w:t xml:space="preserve"> </w:t>
      </w:r>
      <w:r w:rsidRPr="00936B71">
        <w:rPr>
          <w:rFonts w:eastAsia="Calibri" w:cs="Arial"/>
          <w:spacing w:val="-2"/>
        </w:rPr>
        <w:t>but</w:t>
      </w:r>
      <w:r w:rsidRPr="00936B71">
        <w:rPr>
          <w:rFonts w:eastAsia="Calibri" w:cs="Arial"/>
          <w:spacing w:val="-5"/>
        </w:rPr>
        <w:t xml:space="preserve"> </w:t>
      </w:r>
      <w:r w:rsidRPr="00936B71">
        <w:rPr>
          <w:rFonts w:eastAsia="Calibri" w:cs="Arial"/>
          <w:spacing w:val="1"/>
        </w:rPr>
        <w:t>is</w:t>
      </w:r>
      <w:r w:rsidRPr="00936B71">
        <w:rPr>
          <w:rFonts w:eastAsia="Calibri" w:cs="Arial"/>
          <w:spacing w:val="-9"/>
        </w:rPr>
        <w:t xml:space="preserve"> </w:t>
      </w:r>
      <w:r w:rsidRPr="00936B71">
        <w:rPr>
          <w:rFonts w:eastAsia="Calibri" w:cs="Arial"/>
          <w:spacing w:val="-1"/>
        </w:rPr>
        <w:t>otherwise</w:t>
      </w:r>
      <w:r w:rsidRPr="00936B71">
        <w:rPr>
          <w:rFonts w:eastAsia="Calibri" w:cs="Arial"/>
          <w:spacing w:val="-5"/>
        </w:rPr>
        <w:t xml:space="preserve"> </w:t>
      </w:r>
      <w:r w:rsidRPr="00936B71">
        <w:rPr>
          <w:rFonts w:eastAsia="Calibri" w:cs="Arial"/>
          <w:spacing w:val="-1"/>
        </w:rPr>
        <w:t>made</w:t>
      </w:r>
      <w:r w:rsidRPr="00936B71">
        <w:rPr>
          <w:rFonts w:eastAsia="Calibri" w:cs="Arial"/>
          <w:spacing w:val="-5"/>
        </w:rPr>
        <w:t xml:space="preserve"> </w:t>
      </w:r>
      <w:r w:rsidRPr="00936B71">
        <w:rPr>
          <w:rFonts w:eastAsia="Calibri" w:cs="Arial"/>
          <w:spacing w:val="-1"/>
        </w:rPr>
        <w:t>readily</w:t>
      </w:r>
      <w:r w:rsidRPr="00936B71">
        <w:rPr>
          <w:rFonts w:eastAsia="Calibri" w:cs="Arial"/>
          <w:spacing w:val="-8"/>
        </w:rPr>
        <w:t xml:space="preserve"> </w:t>
      </w:r>
      <w:r w:rsidRPr="00936B71">
        <w:rPr>
          <w:rFonts w:eastAsia="Calibri" w:cs="Arial"/>
        </w:rPr>
        <w:t>available</w:t>
      </w:r>
      <w:r w:rsidRPr="00936B71">
        <w:rPr>
          <w:rFonts w:eastAsia="Calibri" w:cs="Arial"/>
          <w:spacing w:val="-9"/>
        </w:rPr>
        <w:t xml:space="preserve"> </w:t>
      </w:r>
      <w:r w:rsidRPr="00936B71">
        <w:rPr>
          <w:rFonts w:eastAsia="Calibri" w:cs="Arial"/>
        </w:rPr>
        <w:t>at</w:t>
      </w:r>
      <w:r w:rsidRPr="00936B71">
        <w:rPr>
          <w:rFonts w:eastAsia="Calibri" w:cs="Arial"/>
          <w:spacing w:val="-6"/>
        </w:rPr>
        <w:t xml:space="preserve"> </w:t>
      </w:r>
      <w:r w:rsidRPr="00936B71">
        <w:rPr>
          <w:rFonts w:eastAsia="Calibri" w:cs="Arial"/>
        </w:rPr>
        <w:t>no</w:t>
      </w:r>
      <w:r w:rsidRPr="00936B71">
        <w:rPr>
          <w:rFonts w:eastAsia="Calibri" w:cs="Arial"/>
          <w:spacing w:val="-4"/>
        </w:rPr>
        <w:t xml:space="preserve"> </w:t>
      </w:r>
      <w:r w:rsidRPr="00936B71">
        <w:rPr>
          <w:rFonts w:eastAsia="Calibri" w:cs="Arial"/>
          <w:spacing w:val="-2"/>
        </w:rPr>
        <w:t>additional</w:t>
      </w:r>
      <w:r w:rsidRPr="00936B71">
        <w:rPr>
          <w:rFonts w:eastAsia="Calibri" w:cs="Arial"/>
          <w:spacing w:val="-8"/>
        </w:rPr>
        <w:t xml:space="preserve"> </w:t>
      </w:r>
      <w:r w:rsidRPr="00936B71">
        <w:rPr>
          <w:rFonts w:eastAsia="Calibri" w:cs="Arial"/>
        </w:rPr>
        <w:t>fee</w:t>
      </w:r>
      <w:r w:rsidRPr="00936B71">
        <w:rPr>
          <w:rFonts w:eastAsia="Calibri" w:cs="Arial"/>
          <w:spacing w:val="-5"/>
        </w:rPr>
        <w:t xml:space="preserve"> </w:t>
      </w:r>
      <w:r w:rsidRPr="00936B71">
        <w:rPr>
          <w:rFonts w:eastAsia="Calibri" w:cs="Arial"/>
        </w:rPr>
        <w:t>by</w:t>
      </w:r>
      <w:r w:rsidRPr="00936B71">
        <w:rPr>
          <w:rFonts w:eastAsia="Calibri" w:cs="Arial"/>
          <w:spacing w:val="-8"/>
        </w:rPr>
        <w:t xml:space="preserve"> </w:t>
      </w:r>
      <w:r w:rsidRPr="00936B71">
        <w:rPr>
          <w:rFonts w:eastAsia="Calibri" w:cs="Arial"/>
        </w:rPr>
        <w:t>Aruma RTO</w:t>
      </w:r>
    </w:p>
    <w:p w14:paraId="1B62C472" w14:textId="416EB939" w:rsidR="00936B71" w:rsidRPr="00936B71" w:rsidRDefault="00936B71" w:rsidP="00D705F0">
      <w:pPr>
        <w:numPr>
          <w:ilvl w:val="0"/>
          <w:numId w:val="18"/>
        </w:numPr>
        <w:spacing w:after="180" w:line="240" w:lineRule="auto"/>
        <w:jc w:val="both"/>
        <w:rPr>
          <w:rFonts w:eastAsia="Calibri" w:cs="Arial"/>
        </w:rPr>
      </w:pPr>
      <w:r w:rsidRPr="00936B71">
        <w:rPr>
          <w:rFonts w:eastAsia="Calibri" w:cs="Arial"/>
        </w:rPr>
        <w:t xml:space="preserve">Aboriginal and Torres Strait Islander student who meet the disability requirements and students of refugee or asylum seeker status are exempt from fees for all enrolments in all training courses under </w:t>
      </w:r>
      <w:r w:rsidR="00C05DC0">
        <w:rPr>
          <w:rFonts w:eastAsia="Calibri" w:cs="Arial"/>
        </w:rPr>
        <w:t>Aruma</w:t>
      </w:r>
      <w:r w:rsidRPr="00936B71">
        <w:rPr>
          <w:rFonts w:eastAsia="Calibri" w:cs="Arial"/>
        </w:rPr>
        <w:t>.</w:t>
      </w:r>
    </w:p>
    <w:p w14:paraId="1B62C473" w14:textId="77777777" w:rsidR="00936B71" w:rsidRPr="00936B71" w:rsidRDefault="00936B71" w:rsidP="00D705F0">
      <w:pPr>
        <w:numPr>
          <w:ilvl w:val="0"/>
          <w:numId w:val="18"/>
        </w:numPr>
        <w:spacing w:after="180" w:line="240" w:lineRule="auto"/>
        <w:jc w:val="both"/>
        <w:rPr>
          <w:rFonts w:eastAsia="Calibri" w:cs="Arial"/>
        </w:rPr>
      </w:pPr>
      <w:r w:rsidRPr="00936B71">
        <w:rPr>
          <w:rFonts w:eastAsia="Calibri" w:cs="Arial"/>
        </w:rPr>
        <w:t xml:space="preserve">Students will be notified as </w:t>
      </w:r>
      <w:r w:rsidRPr="00936B71">
        <w:rPr>
          <w:rFonts w:eastAsia="Calibri" w:cs="Arial"/>
          <w:spacing w:val="-3"/>
        </w:rPr>
        <w:t>soon</w:t>
      </w:r>
      <w:r w:rsidRPr="00936B71">
        <w:rPr>
          <w:rFonts w:eastAsia="Calibri" w:cs="Arial"/>
          <w:spacing w:val="10"/>
        </w:rPr>
        <w:t xml:space="preserve"> </w:t>
      </w:r>
      <w:r w:rsidRPr="00936B71">
        <w:rPr>
          <w:rFonts w:eastAsia="Calibri" w:cs="Arial"/>
        </w:rPr>
        <w:t>as</w:t>
      </w:r>
      <w:r w:rsidRPr="00936B71">
        <w:rPr>
          <w:rFonts w:eastAsia="Calibri" w:cs="Arial"/>
          <w:spacing w:val="7"/>
        </w:rPr>
        <w:t xml:space="preserve"> </w:t>
      </w:r>
      <w:r w:rsidRPr="00936B71">
        <w:rPr>
          <w:rFonts w:eastAsia="Calibri" w:cs="Arial"/>
          <w:spacing w:val="-1"/>
        </w:rPr>
        <w:t>practical</w:t>
      </w:r>
      <w:r w:rsidRPr="00936B71">
        <w:rPr>
          <w:rFonts w:eastAsia="Calibri" w:cs="Arial"/>
          <w:spacing w:val="14"/>
        </w:rPr>
        <w:t xml:space="preserve"> </w:t>
      </w:r>
      <w:r w:rsidRPr="00936B71">
        <w:rPr>
          <w:rFonts w:eastAsia="Calibri" w:cs="Arial"/>
          <w:spacing w:val="-1"/>
        </w:rPr>
        <w:t>after</w:t>
      </w:r>
      <w:r w:rsidRPr="00936B71">
        <w:rPr>
          <w:rFonts w:eastAsia="Calibri" w:cs="Arial"/>
          <w:spacing w:val="5"/>
        </w:rPr>
        <w:t xml:space="preserve"> </w:t>
      </w:r>
      <w:r w:rsidRPr="00936B71">
        <w:rPr>
          <w:rFonts w:eastAsia="Calibri" w:cs="Arial"/>
          <w:spacing w:val="-2"/>
        </w:rPr>
        <w:t>any</w:t>
      </w:r>
      <w:r w:rsidRPr="00936B71">
        <w:rPr>
          <w:rFonts w:eastAsia="Calibri" w:cs="Arial"/>
          <w:spacing w:val="6"/>
        </w:rPr>
        <w:t xml:space="preserve"> </w:t>
      </w:r>
      <w:r w:rsidRPr="00936B71">
        <w:rPr>
          <w:rFonts w:eastAsia="Calibri" w:cs="Arial"/>
          <w:spacing w:val="-2"/>
        </w:rPr>
        <w:t>change</w:t>
      </w:r>
      <w:r w:rsidRPr="00936B71">
        <w:rPr>
          <w:rFonts w:eastAsia="Calibri" w:cs="Arial"/>
          <w:spacing w:val="9"/>
        </w:rPr>
        <w:t xml:space="preserve"> </w:t>
      </w:r>
      <w:r w:rsidRPr="00936B71">
        <w:rPr>
          <w:rFonts w:eastAsia="Calibri" w:cs="Arial"/>
          <w:spacing w:val="-1"/>
        </w:rPr>
        <w:t>occurs</w:t>
      </w:r>
      <w:r w:rsidRPr="00936B71">
        <w:rPr>
          <w:rFonts w:eastAsia="Calibri" w:cs="Arial"/>
          <w:spacing w:val="6"/>
        </w:rPr>
        <w:t xml:space="preserve"> </w:t>
      </w:r>
      <w:r w:rsidRPr="00936B71">
        <w:rPr>
          <w:rFonts w:eastAsia="Calibri" w:cs="Arial"/>
          <w:spacing w:val="-1"/>
        </w:rPr>
        <w:t>that</w:t>
      </w:r>
      <w:r w:rsidRPr="00936B71">
        <w:rPr>
          <w:rFonts w:eastAsia="Calibri" w:cs="Arial"/>
          <w:spacing w:val="14"/>
        </w:rPr>
        <w:t xml:space="preserve"> </w:t>
      </w:r>
      <w:r w:rsidRPr="00936B71">
        <w:rPr>
          <w:rFonts w:eastAsia="Calibri" w:cs="Arial"/>
          <w:spacing w:val="-2"/>
        </w:rPr>
        <w:t>may</w:t>
      </w:r>
      <w:r w:rsidRPr="00936B71">
        <w:rPr>
          <w:rFonts w:eastAsia="Calibri" w:cs="Arial"/>
          <w:spacing w:val="6"/>
        </w:rPr>
        <w:t xml:space="preserve"> </w:t>
      </w:r>
      <w:r w:rsidRPr="00936B71">
        <w:rPr>
          <w:rFonts w:eastAsia="Calibri" w:cs="Arial"/>
          <w:spacing w:val="-1"/>
        </w:rPr>
        <w:t>affect</w:t>
      </w:r>
      <w:r w:rsidRPr="00936B71">
        <w:rPr>
          <w:rFonts w:eastAsia="Calibri" w:cs="Arial"/>
          <w:spacing w:val="4"/>
        </w:rPr>
        <w:t xml:space="preserve"> </w:t>
      </w:r>
      <w:r w:rsidRPr="00936B71">
        <w:rPr>
          <w:rFonts w:eastAsia="Calibri" w:cs="Arial"/>
        </w:rPr>
        <w:t>the</w:t>
      </w:r>
      <w:r w:rsidRPr="00936B71">
        <w:rPr>
          <w:rFonts w:eastAsia="Calibri" w:cs="Arial"/>
          <w:spacing w:val="10"/>
        </w:rPr>
        <w:t xml:space="preserve"> </w:t>
      </w:r>
      <w:r w:rsidRPr="00936B71">
        <w:rPr>
          <w:rFonts w:eastAsia="Calibri" w:cs="Arial"/>
          <w:spacing w:val="-2"/>
        </w:rPr>
        <w:t>course</w:t>
      </w:r>
      <w:r w:rsidRPr="00936B71">
        <w:rPr>
          <w:rFonts w:eastAsia="Calibri" w:cs="Arial"/>
          <w:spacing w:val="6"/>
        </w:rPr>
        <w:t xml:space="preserve"> </w:t>
      </w:r>
      <w:r w:rsidRPr="00936B71">
        <w:rPr>
          <w:rFonts w:eastAsia="Calibri" w:cs="Arial"/>
          <w:spacing w:val="-1"/>
        </w:rPr>
        <w:t>services</w:t>
      </w:r>
      <w:r w:rsidRPr="00936B71">
        <w:rPr>
          <w:rFonts w:eastAsia="Calibri" w:cs="Arial"/>
          <w:spacing w:val="6"/>
        </w:rPr>
        <w:t xml:space="preserve"> </w:t>
      </w:r>
      <w:r w:rsidRPr="00936B71">
        <w:rPr>
          <w:rFonts w:eastAsia="Calibri" w:cs="Arial"/>
          <w:spacing w:val="-1"/>
        </w:rPr>
        <w:t>being</w:t>
      </w:r>
      <w:r w:rsidRPr="00936B71">
        <w:rPr>
          <w:rFonts w:eastAsia="Calibri" w:cs="Arial"/>
          <w:spacing w:val="81"/>
          <w:w w:val="99"/>
        </w:rPr>
        <w:t xml:space="preserve"> </w:t>
      </w:r>
      <w:r w:rsidRPr="00936B71">
        <w:rPr>
          <w:rFonts w:eastAsia="Calibri" w:cs="Arial"/>
          <w:spacing w:val="-2"/>
        </w:rPr>
        <w:t>provided.</w:t>
      </w:r>
      <w:r w:rsidRPr="00936B71">
        <w:rPr>
          <w:rFonts w:eastAsia="Calibri" w:cs="Arial"/>
          <w:spacing w:val="-4"/>
        </w:rPr>
        <w:t xml:space="preserve"> </w:t>
      </w:r>
      <w:r w:rsidRPr="00936B71">
        <w:rPr>
          <w:rFonts w:eastAsia="Calibri" w:cs="Arial"/>
          <w:spacing w:val="-1"/>
        </w:rPr>
        <w:t>This</w:t>
      </w:r>
      <w:r w:rsidRPr="00936B71">
        <w:rPr>
          <w:rFonts w:eastAsia="Calibri" w:cs="Arial"/>
          <w:spacing w:val="-10"/>
        </w:rPr>
        <w:t xml:space="preserve"> </w:t>
      </w:r>
      <w:r w:rsidRPr="00936B71">
        <w:rPr>
          <w:rFonts w:eastAsia="Calibri" w:cs="Arial"/>
        </w:rPr>
        <w:t>includes</w:t>
      </w:r>
      <w:r w:rsidRPr="00936B71">
        <w:rPr>
          <w:rFonts w:eastAsia="Calibri" w:cs="Arial"/>
          <w:spacing w:val="-10"/>
        </w:rPr>
        <w:t xml:space="preserve"> </w:t>
      </w:r>
      <w:r w:rsidRPr="00936B71">
        <w:rPr>
          <w:rFonts w:eastAsia="Calibri" w:cs="Arial"/>
          <w:spacing w:val="-2"/>
        </w:rPr>
        <w:t>changes</w:t>
      </w:r>
      <w:r w:rsidRPr="00936B71">
        <w:rPr>
          <w:rFonts w:eastAsia="Calibri" w:cs="Arial"/>
          <w:spacing w:val="-6"/>
        </w:rPr>
        <w:t xml:space="preserve"> </w:t>
      </w:r>
      <w:r w:rsidRPr="00936B71">
        <w:rPr>
          <w:rFonts w:eastAsia="Calibri" w:cs="Arial"/>
          <w:spacing w:val="-3"/>
        </w:rPr>
        <w:t>of</w:t>
      </w:r>
      <w:r w:rsidRPr="00936B71">
        <w:rPr>
          <w:rFonts w:eastAsia="Calibri" w:cs="Arial"/>
          <w:spacing w:val="1"/>
        </w:rPr>
        <w:t xml:space="preserve"> </w:t>
      </w:r>
      <w:r w:rsidRPr="00936B71">
        <w:rPr>
          <w:rFonts w:eastAsia="Calibri" w:cs="Arial"/>
          <w:spacing w:val="-2"/>
        </w:rPr>
        <w:t>significant</w:t>
      </w:r>
      <w:r w:rsidRPr="00936B71">
        <w:rPr>
          <w:rFonts w:eastAsia="Calibri" w:cs="Arial"/>
          <w:spacing w:val="-7"/>
        </w:rPr>
        <w:t xml:space="preserve"> </w:t>
      </w:r>
      <w:r w:rsidRPr="00936B71">
        <w:rPr>
          <w:rFonts w:eastAsia="Calibri" w:cs="Arial"/>
          <w:spacing w:val="-1"/>
        </w:rPr>
        <w:t>impact</w:t>
      </w:r>
      <w:r w:rsidRPr="00936B71">
        <w:rPr>
          <w:rFonts w:eastAsia="Calibri" w:cs="Arial"/>
          <w:spacing w:val="-12"/>
        </w:rPr>
        <w:t xml:space="preserve"> </w:t>
      </w:r>
      <w:r w:rsidRPr="00936B71">
        <w:rPr>
          <w:rFonts w:eastAsia="Calibri" w:cs="Arial"/>
        </w:rPr>
        <w:t>including:</w:t>
      </w:r>
    </w:p>
    <w:p w14:paraId="1B62C474" w14:textId="77777777" w:rsidR="00936B71" w:rsidRPr="00936B71" w:rsidRDefault="00936B71" w:rsidP="00D705F0">
      <w:pPr>
        <w:numPr>
          <w:ilvl w:val="0"/>
          <w:numId w:val="16"/>
        </w:numPr>
        <w:spacing w:after="180" w:line="240" w:lineRule="auto"/>
        <w:ind w:left="1800"/>
        <w:jc w:val="both"/>
        <w:rPr>
          <w:rFonts w:eastAsia="Calibri" w:cs="Arial"/>
        </w:rPr>
      </w:pPr>
      <w:r w:rsidRPr="00936B71">
        <w:rPr>
          <w:rFonts w:eastAsia="Calibri" w:cs="Arial"/>
          <w:spacing w:val="-1"/>
        </w:rPr>
        <w:t>Any</w:t>
      </w:r>
      <w:r w:rsidRPr="00936B71">
        <w:rPr>
          <w:rFonts w:eastAsia="Calibri" w:cs="Arial"/>
          <w:spacing w:val="-4"/>
        </w:rPr>
        <w:t xml:space="preserve"> change to or </w:t>
      </w:r>
      <w:r w:rsidRPr="00936B71">
        <w:rPr>
          <w:rFonts w:eastAsia="Calibri" w:cs="Arial"/>
          <w:spacing w:val="-2"/>
        </w:rPr>
        <w:t>new</w:t>
      </w:r>
      <w:r w:rsidRPr="00936B71">
        <w:rPr>
          <w:rFonts w:eastAsia="Calibri" w:cs="Arial"/>
          <w:spacing w:val="3"/>
        </w:rPr>
        <w:t xml:space="preserve"> </w:t>
      </w:r>
      <w:proofErr w:type="gramStart"/>
      <w:r w:rsidRPr="00936B71">
        <w:rPr>
          <w:rFonts w:eastAsia="Calibri" w:cs="Arial"/>
          <w:spacing w:val="1"/>
        </w:rPr>
        <w:t>third</w:t>
      </w:r>
      <w:r w:rsidRPr="00936B71">
        <w:rPr>
          <w:rFonts w:eastAsia="Calibri" w:cs="Arial"/>
          <w:spacing w:val="-4"/>
        </w:rPr>
        <w:t xml:space="preserve"> </w:t>
      </w:r>
      <w:r w:rsidRPr="00936B71">
        <w:rPr>
          <w:rFonts w:eastAsia="Calibri" w:cs="Arial"/>
        </w:rPr>
        <w:t>party</w:t>
      </w:r>
      <w:proofErr w:type="gramEnd"/>
      <w:r w:rsidRPr="00936B71">
        <w:rPr>
          <w:rFonts w:eastAsia="Calibri" w:cs="Arial"/>
          <w:spacing w:val="-3"/>
        </w:rPr>
        <w:t xml:space="preserve"> </w:t>
      </w:r>
      <w:r w:rsidRPr="00936B71">
        <w:rPr>
          <w:rFonts w:eastAsia="Calibri" w:cs="Arial"/>
          <w:spacing w:val="-1"/>
        </w:rPr>
        <w:t>arrangements</w:t>
      </w:r>
      <w:r w:rsidRPr="00936B71">
        <w:rPr>
          <w:rFonts w:eastAsia="Calibri" w:cs="Arial"/>
          <w:spacing w:val="-3"/>
        </w:rPr>
        <w:t xml:space="preserve"> </w:t>
      </w:r>
      <w:r w:rsidRPr="00936B71">
        <w:rPr>
          <w:rFonts w:eastAsia="Calibri" w:cs="Arial"/>
        </w:rPr>
        <w:t>put</w:t>
      </w:r>
      <w:r w:rsidRPr="00936B71">
        <w:rPr>
          <w:rFonts w:eastAsia="Calibri" w:cs="Arial"/>
          <w:spacing w:val="-2"/>
        </w:rPr>
        <w:t xml:space="preserve"> </w:t>
      </w:r>
      <w:r w:rsidRPr="00936B71">
        <w:rPr>
          <w:rFonts w:eastAsia="Calibri" w:cs="Arial"/>
        </w:rPr>
        <w:t>in</w:t>
      </w:r>
      <w:r w:rsidRPr="00936B71">
        <w:rPr>
          <w:rFonts w:eastAsia="Calibri" w:cs="Arial"/>
          <w:spacing w:val="1"/>
        </w:rPr>
        <w:t xml:space="preserve"> </w:t>
      </w:r>
      <w:r w:rsidRPr="00936B71">
        <w:rPr>
          <w:rFonts w:eastAsia="Calibri" w:cs="Arial"/>
          <w:spacing w:val="-1"/>
        </w:rPr>
        <w:t>place</w:t>
      </w:r>
    </w:p>
    <w:p w14:paraId="1B62C475" w14:textId="77777777" w:rsidR="00936B71" w:rsidRPr="00936B71" w:rsidRDefault="00936B71" w:rsidP="00D705F0">
      <w:pPr>
        <w:numPr>
          <w:ilvl w:val="0"/>
          <w:numId w:val="16"/>
        </w:numPr>
        <w:spacing w:after="180" w:line="240" w:lineRule="auto"/>
        <w:ind w:left="1800"/>
        <w:jc w:val="both"/>
        <w:rPr>
          <w:rFonts w:eastAsia="Calibri" w:cs="Arial"/>
        </w:rPr>
      </w:pPr>
      <w:r w:rsidRPr="00936B71">
        <w:rPr>
          <w:rFonts w:eastAsia="Calibri" w:cs="Arial"/>
        </w:rPr>
        <w:t>A</w:t>
      </w:r>
      <w:r w:rsidRPr="00936B71">
        <w:rPr>
          <w:rFonts w:eastAsia="Calibri" w:cs="Arial"/>
          <w:spacing w:val="-2"/>
        </w:rPr>
        <w:t xml:space="preserve"> change</w:t>
      </w:r>
      <w:r w:rsidRPr="00936B71">
        <w:rPr>
          <w:rFonts w:eastAsia="Calibri" w:cs="Arial"/>
          <w:spacing w:val="-6"/>
        </w:rPr>
        <w:t xml:space="preserve"> </w:t>
      </w:r>
      <w:r w:rsidRPr="00936B71">
        <w:rPr>
          <w:rFonts w:eastAsia="Calibri" w:cs="Arial"/>
          <w:spacing w:val="3"/>
        </w:rPr>
        <w:t>in</w:t>
      </w:r>
      <w:r w:rsidRPr="00936B71">
        <w:rPr>
          <w:rFonts w:eastAsia="Calibri" w:cs="Arial"/>
          <w:spacing w:val="-9"/>
        </w:rPr>
        <w:t xml:space="preserve"> </w:t>
      </w:r>
      <w:r w:rsidRPr="00936B71">
        <w:rPr>
          <w:rFonts w:eastAsia="Calibri" w:cs="Arial"/>
          <w:spacing w:val="-2"/>
        </w:rPr>
        <w:t>ownership</w:t>
      </w:r>
      <w:r w:rsidRPr="00936B71">
        <w:rPr>
          <w:rFonts w:eastAsia="Calibri" w:cs="Arial"/>
          <w:spacing w:val="-5"/>
        </w:rPr>
        <w:t xml:space="preserve"> </w:t>
      </w:r>
      <w:r w:rsidRPr="00936B71">
        <w:rPr>
          <w:rFonts w:eastAsia="Calibri" w:cs="Arial"/>
          <w:spacing w:val="-2"/>
        </w:rPr>
        <w:t>of</w:t>
      </w:r>
      <w:r w:rsidRPr="00936B71">
        <w:rPr>
          <w:rFonts w:eastAsia="Calibri" w:cs="Arial"/>
        </w:rPr>
        <w:t xml:space="preserve"> </w:t>
      </w:r>
      <w:r w:rsidRPr="00936B71">
        <w:rPr>
          <w:rFonts w:eastAsia="Calibri" w:cs="Arial"/>
          <w:spacing w:val="-3"/>
        </w:rPr>
        <w:t xml:space="preserve">the </w:t>
      </w:r>
      <w:r w:rsidRPr="00936B71">
        <w:rPr>
          <w:rFonts w:eastAsia="Calibri" w:cs="Arial"/>
          <w:spacing w:val="-4"/>
        </w:rPr>
        <w:t>RTO</w:t>
      </w:r>
      <w:r w:rsidRPr="00936B71">
        <w:rPr>
          <w:rFonts w:eastAsia="Calibri" w:cs="Arial"/>
          <w:spacing w:val="-8"/>
        </w:rPr>
        <w:t xml:space="preserve"> </w:t>
      </w:r>
      <w:r w:rsidRPr="00936B71">
        <w:rPr>
          <w:rFonts w:eastAsia="Calibri" w:cs="Arial"/>
        </w:rPr>
        <w:t>entity</w:t>
      </w:r>
      <w:r w:rsidRPr="00936B71">
        <w:rPr>
          <w:rFonts w:eastAsia="Calibri" w:cs="Arial"/>
          <w:spacing w:val="-3"/>
        </w:rPr>
        <w:t>.</w:t>
      </w:r>
    </w:p>
    <w:p w14:paraId="1B62C476" w14:textId="77777777" w:rsidR="00936B71" w:rsidRPr="00936B71" w:rsidRDefault="00936B71" w:rsidP="00D705F0">
      <w:pPr>
        <w:numPr>
          <w:ilvl w:val="0"/>
          <w:numId w:val="14"/>
        </w:numPr>
        <w:spacing w:after="180" w:line="240" w:lineRule="auto"/>
        <w:ind w:left="714" w:hanging="357"/>
        <w:jc w:val="both"/>
        <w:rPr>
          <w:rFonts w:eastAsia="Calibri" w:cs="Arial"/>
        </w:rPr>
      </w:pPr>
      <w:r w:rsidRPr="00936B71">
        <w:rPr>
          <w:rFonts w:eastAsia="Calibri" w:cs="Arial"/>
        </w:rPr>
        <w:t xml:space="preserve">In all cases where a </w:t>
      </w:r>
      <w:proofErr w:type="gramStart"/>
      <w:r w:rsidRPr="00936B71">
        <w:rPr>
          <w:rFonts w:eastAsia="Calibri" w:cs="Arial"/>
        </w:rPr>
        <w:t>third party</w:t>
      </w:r>
      <w:proofErr w:type="gramEnd"/>
      <w:r w:rsidRPr="00936B71">
        <w:rPr>
          <w:rFonts w:eastAsia="Calibri" w:cs="Arial"/>
        </w:rPr>
        <w:t xml:space="preserve"> arrangement is in place, the third party will not collect any student fees or make any additional charges</w:t>
      </w:r>
    </w:p>
    <w:p w14:paraId="1B62C477" w14:textId="77777777" w:rsidR="00936B71" w:rsidRPr="00936B71" w:rsidRDefault="00936B71" w:rsidP="00936B71">
      <w:pPr>
        <w:pStyle w:val="Aruma1"/>
        <w:rPr>
          <w:lang w:eastAsia="en-AU"/>
        </w:rPr>
      </w:pPr>
      <w:r w:rsidRPr="00936B71">
        <w:rPr>
          <w:lang w:eastAsia="en-AU"/>
        </w:rPr>
        <w:t>Fee Protection</w:t>
      </w:r>
    </w:p>
    <w:p w14:paraId="1B62C478" w14:textId="0C3A85DC" w:rsidR="00936B71" w:rsidRDefault="00936B71" w:rsidP="00D705F0">
      <w:pPr>
        <w:spacing w:after="180" w:line="240" w:lineRule="auto"/>
        <w:jc w:val="both"/>
        <w:rPr>
          <w:rFonts w:eastAsia="Calibri" w:cs="Arial"/>
        </w:rPr>
      </w:pPr>
      <w:r w:rsidRPr="00936B71">
        <w:rPr>
          <w:rFonts w:eastAsia="Calibri" w:cs="Arial"/>
        </w:rPr>
        <w:t xml:space="preserve">Aruma RTO is aware of its obligation as Registered Training Organisation to protect student fees paid in advance. To this effect it has the following fee protection policy in place: </w:t>
      </w:r>
    </w:p>
    <w:p w14:paraId="4DFEA6C8" w14:textId="77777777" w:rsidR="00A20E59" w:rsidRPr="0022571C" w:rsidRDefault="00A20E59" w:rsidP="00A20E59">
      <w:pPr>
        <w:numPr>
          <w:ilvl w:val="0"/>
          <w:numId w:val="24"/>
        </w:numPr>
        <w:tabs>
          <w:tab w:val="left" w:pos="1134"/>
        </w:tabs>
        <w:spacing w:before="240" w:after="240" w:line="240" w:lineRule="auto"/>
        <w:ind w:right="225"/>
        <w:contextualSpacing/>
        <w:jc w:val="both"/>
        <w:rPr>
          <w:rFonts w:eastAsia="Calibri" w:cs="Arial"/>
          <w:color w:val="000000"/>
        </w:rPr>
      </w:pPr>
      <w:r w:rsidRPr="0022571C">
        <w:rPr>
          <w:rFonts w:eastAsia="Times New Roman" w:cs="Arial"/>
          <w:color w:val="000000"/>
          <w:lang w:eastAsia="en-AU"/>
        </w:rPr>
        <w:t xml:space="preserve">All fees are payable in advance.  As such, </w:t>
      </w:r>
      <w:r w:rsidRPr="0022571C">
        <w:rPr>
          <w:rFonts w:eastAsia="Calibri" w:cs="Arial"/>
          <w:lang w:eastAsia="en-AU"/>
        </w:rPr>
        <w:fldChar w:fldCharType="begin"/>
      </w:r>
      <w:r w:rsidRPr="0022571C">
        <w:rPr>
          <w:rFonts w:eastAsia="Calibri" w:cs="Arial"/>
          <w:lang w:eastAsia="en-AU"/>
        </w:rPr>
        <w:instrText xml:space="preserve"> DOCPROPERTY Company </w:instrText>
      </w:r>
      <w:r w:rsidRPr="0022571C">
        <w:rPr>
          <w:rFonts w:eastAsia="Calibri" w:cs="Arial"/>
          <w:lang w:eastAsia="en-AU"/>
        </w:rPr>
        <w:fldChar w:fldCharType="separate"/>
      </w:r>
      <w:r>
        <w:rPr>
          <w:rFonts w:eastAsia="Calibri" w:cs="Arial"/>
          <w:lang w:eastAsia="en-AU"/>
        </w:rPr>
        <w:t xml:space="preserve">Aruma </w:t>
      </w:r>
      <w:r w:rsidRPr="0022571C">
        <w:rPr>
          <w:rFonts w:eastAsia="Calibri" w:cs="Arial"/>
          <w:lang w:eastAsia="en-AU"/>
        </w:rPr>
        <w:t>RTO</w:t>
      </w:r>
      <w:r w:rsidRPr="0022571C">
        <w:rPr>
          <w:rFonts w:eastAsia="Calibri" w:cs="Arial"/>
          <w:lang w:eastAsia="en-AU"/>
        </w:rPr>
        <w:fldChar w:fldCharType="end"/>
      </w:r>
      <w:r w:rsidRPr="0022571C">
        <w:rPr>
          <w:rFonts w:eastAsia="Times New Roman" w:cs="Arial"/>
          <w:color w:val="000000"/>
          <w:lang w:eastAsia="en-AU"/>
        </w:rPr>
        <w:t xml:space="preserve"> will affect financial practices to ensure the protection of fees paid in advance.  </w:t>
      </w:r>
    </w:p>
    <w:p w14:paraId="3D5131F4" w14:textId="77777777" w:rsidR="00A20E59" w:rsidRPr="0022571C" w:rsidRDefault="00A20E59" w:rsidP="00A20E59">
      <w:pPr>
        <w:numPr>
          <w:ilvl w:val="1"/>
          <w:numId w:val="24"/>
        </w:numPr>
        <w:tabs>
          <w:tab w:val="left" w:pos="1134"/>
        </w:tabs>
        <w:spacing w:before="240" w:after="240" w:line="240" w:lineRule="auto"/>
        <w:ind w:right="225"/>
        <w:contextualSpacing/>
        <w:jc w:val="both"/>
        <w:rPr>
          <w:rFonts w:eastAsia="Calibri" w:cs="Arial"/>
          <w:color w:val="000000"/>
        </w:rPr>
      </w:pPr>
      <w:r w:rsidRPr="0022571C">
        <w:rPr>
          <w:rFonts w:eastAsia="Calibri" w:cs="Arial"/>
          <w:lang w:eastAsia="en-AU"/>
        </w:rPr>
        <w:fldChar w:fldCharType="begin"/>
      </w:r>
      <w:r w:rsidRPr="0022571C">
        <w:rPr>
          <w:rFonts w:eastAsia="Calibri" w:cs="Arial"/>
          <w:lang w:eastAsia="en-AU"/>
        </w:rPr>
        <w:instrText xml:space="preserve"> DOCPROPERTY Company </w:instrText>
      </w:r>
      <w:r w:rsidRPr="0022571C">
        <w:rPr>
          <w:rFonts w:eastAsia="Calibri" w:cs="Arial"/>
          <w:lang w:eastAsia="en-AU"/>
        </w:rPr>
        <w:fldChar w:fldCharType="separate"/>
      </w:r>
      <w:r>
        <w:rPr>
          <w:rFonts w:eastAsia="Calibri" w:cs="Arial"/>
          <w:lang w:eastAsia="en-AU"/>
        </w:rPr>
        <w:t xml:space="preserve">Aruma </w:t>
      </w:r>
      <w:r w:rsidRPr="0022571C">
        <w:rPr>
          <w:rFonts w:eastAsia="Calibri" w:cs="Arial"/>
          <w:lang w:eastAsia="en-AU"/>
        </w:rPr>
        <w:t>RTO</w:t>
      </w:r>
      <w:r w:rsidRPr="0022571C">
        <w:rPr>
          <w:rFonts w:eastAsia="Calibri" w:cs="Arial"/>
          <w:lang w:eastAsia="en-AU"/>
        </w:rPr>
        <w:fldChar w:fldCharType="end"/>
      </w:r>
      <w:r w:rsidRPr="0022571C">
        <w:rPr>
          <w:rFonts w:eastAsia="Calibri" w:cs="Arial"/>
          <w:lang w:eastAsia="en-AU"/>
        </w:rPr>
        <w:t xml:space="preserve"> cannot accept prepaid fees from individual students in excess of a total of $1500 (being the threshold total prepaid fees amount).</w:t>
      </w:r>
    </w:p>
    <w:p w14:paraId="6EF63BAC" w14:textId="77777777" w:rsidR="00A20E59" w:rsidRPr="0022571C" w:rsidRDefault="00A20E59" w:rsidP="00A20E59">
      <w:pPr>
        <w:numPr>
          <w:ilvl w:val="1"/>
          <w:numId w:val="24"/>
        </w:numPr>
        <w:tabs>
          <w:tab w:val="left" w:pos="1134"/>
        </w:tabs>
        <w:spacing w:before="240" w:after="240" w:line="240" w:lineRule="auto"/>
        <w:ind w:right="225"/>
        <w:contextualSpacing/>
        <w:jc w:val="both"/>
        <w:rPr>
          <w:rFonts w:eastAsia="Calibri" w:cs="Arial"/>
          <w:color w:val="000000"/>
        </w:rPr>
      </w:pPr>
      <w:r w:rsidRPr="0022571C">
        <w:rPr>
          <w:rFonts w:eastAsia="Calibri" w:cs="Arial"/>
          <w:lang w:eastAsia="en-AU"/>
        </w:rPr>
        <w:fldChar w:fldCharType="begin"/>
      </w:r>
      <w:r w:rsidRPr="0022571C">
        <w:rPr>
          <w:rFonts w:eastAsia="Calibri" w:cs="Arial"/>
          <w:lang w:eastAsia="en-AU"/>
        </w:rPr>
        <w:instrText xml:space="preserve"> DOCPROPERTY Company </w:instrText>
      </w:r>
      <w:r w:rsidRPr="0022571C">
        <w:rPr>
          <w:rFonts w:eastAsia="Calibri" w:cs="Arial"/>
          <w:lang w:eastAsia="en-AU"/>
        </w:rPr>
        <w:fldChar w:fldCharType="separate"/>
      </w:r>
      <w:r>
        <w:rPr>
          <w:rFonts w:eastAsia="Calibri" w:cs="Arial"/>
          <w:lang w:eastAsia="en-AU"/>
        </w:rPr>
        <w:t xml:space="preserve">Aruma </w:t>
      </w:r>
      <w:r w:rsidRPr="0022571C">
        <w:rPr>
          <w:rFonts w:eastAsia="Calibri" w:cs="Arial"/>
          <w:lang w:eastAsia="en-AU"/>
        </w:rPr>
        <w:t>RTO</w:t>
      </w:r>
      <w:r w:rsidRPr="0022571C">
        <w:rPr>
          <w:rFonts w:eastAsia="Calibri" w:cs="Arial"/>
          <w:lang w:eastAsia="en-AU"/>
        </w:rPr>
        <w:fldChar w:fldCharType="end"/>
      </w:r>
      <w:r w:rsidRPr="0022571C">
        <w:rPr>
          <w:rFonts w:eastAsia="Calibri" w:cs="Arial"/>
          <w:lang w:eastAsia="en-AU"/>
        </w:rPr>
        <w:t xml:space="preserve"> will hold the students prepaid fees in trust until the students ‘commences’ their learning or assessment – at a unit/module level. </w:t>
      </w:r>
    </w:p>
    <w:p w14:paraId="775C341C" w14:textId="77777777" w:rsidR="00A20E59" w:rsidRPr="0022571C" w:rsidRDefault="00A20E59" w:rsidP="00A20E59">
      <w:pPr>
        <w:numPr>
          <w:ilvl w:val="1"/>
          <w:numId w:val="24"/>
        </w:numPr>
        <w:tabs>
          <w:tab w:val="left" w:pos="1134"/>
        </w:tabs>
        <w:spacing w:before="240" w:after="240" w:line="240" w:lineRule="auto"/>
        <w:ind w:right="225"/>
        <w:contextualSpacing/>
        <w:jc w:val="both"/>
        <w:rPr>
          <w:rFonts w:eastAsia="Calibri" w:cs="Arial"/>
          <w:color w:val="000000"/>
        </w:rPr>
      </w:pPr>
      <w:r w:rsidRPr="0022571C">
        <w:rPr>
          <w:rFonts w:eastAsia="Calibri" w:cs="Arial"/>
          <w:lang w:eastAsia="en-AU"/>
        </w:rPr>
        <w:t xml:space="preserve">Regarding payment plans - Monies in trust for an individual student will not exceed $1500 at any given time. </w:t>
      </w:r>
    </w:p>
    <w:p w14:paraId="2748157A" w14:textId="77777777" w:rsidR="00A20E59" w:rsidRPr="0022571C" w:rsidRDefault="00A20E59" w:rsidP="00A20E59">
      <w:pPr>
        <w:numPr>
          <w:ilvl w:val="1"/>
          <w:numId w:val="24"/>
        </w:numPr>
        <w:tabs>
          <w:tab w:val="left" w:pos="1134"/>
        </w:tabs>
        <w:spacing w:before="240" w:after="240" w:line="240" w:lineRule="auto"/>
        <w:ind w:right="225"/>
        <w:contextualSpacing/>
        <w:jc w:val="both"/>
        <w:rPr>
          <w:rFonts w:eastAsia="Calibri" w:cs="Arial"/>
          <w:color w:val="000000"/>
        </w:rPr>
      </w:pPr>
      <w:r w:rsidRPr="0022571C">
        <w:rPr>
          <w:rFonts w:eastAsia="Times New Roman" w:cs="Arial"/>
          <w:color w:val="000000"/>
          <w:lang w:eastAsia="en-AU"/>
        </w:rPr>
        <w:t xml:space="preserve">In accordance with Schedule 6 – Standards for RTOs; </w:t>
      </w:r>
      <w:r w:rsidRPr="0022571C">
        <w:rPr>
          <w:rFonts w:eastAsia="Calibri" w:cs="Arial"/>
          <w:lang w:eastAsia="en-AU"/>
        </w:rPr>
        <w:fldChar w:fldCharType="begin"/>
      </w:r>
      <w:r w:rsidRPr="0022571C">
        <w:rPr>
          <w:rFonts w:eastAsia="Calibri" w:cs="Arial"/>
          <w:lang w:eastAsia="en-AU"/>
        </w:rPr>
        <w:instrText xml:space="preserve"> DOCPROPERTY Company </w:instrText>
      </w:r>
      <w:r w:rsidRPr="0022571C">
        <w:rPr>
          <w:rFonts w:eastAsia="Calibri" w:cs="Arial"/>
          <w:lang w:eastAsia="en-AU"/>
        </w:rPr>
        <w:fldChar w:fldCharType="separate"/>
      </w:r>
      <w:r>
        <w:rPr>
          <w:rFonts w:eastAsia="Calibri" w:cs="Arial"/>
          <w:lang w:eastAsia="en-AU"/>
        </w:rPr>
        <w:t xml:space="preserve">Aruma </w:t>
      </w:r>
      <w:r w:rsidRPr="0022571C">
        <w:rPr>
          <w:rFonts w:eastAsia="Calibri" w:cs="Arial"/>
          <w:lang w:eastAsia="en-AU"/>
        </w:rPr>
        <w:t>RTO</w:t>
      </w:r>
      <w:r w:rsidRPr="0022571C">
        <w:rPr>
          <w:rFonts w:eastAsia="Calibri" w:cs="Arial"/>
          <w:lang w:eastAsia="en-AU"/>
        </w:rPr>
        <w:fldChar w:fldCharType="end"/>
      </w:r>
      <w:r w:rsidRPr="0022571C">
        <w:rPr>
          <w:rFonts w:eastAsia="Calibri" w:cs="Arial"/>
          <w:lang w:eastAsia="en-AU"/>
        </w:rPr>
        <w:t xml:space="preserve"> adopts the following to protect fees paid in advance</w:t>
      </w:r>
      <w:r w:rsidRPr="0022571C">
        <w:rPr>
          <w:rFonts w:eastAsia="Times New Roman" w:cs="Arial"/>
          <w:color w:val="000000"/>
          <w:lang w:eastAsia="en-AU"/>
        </w:rPr>
        <w:t xml:space="preserve">. </w:t>
      </w:r>
    </w:p>
    <w:p w14:paraId="3C2E0EE8" w14:textId="77777777" w:rsidR="00A20E59" w:rsidRPr="00936B71" w:rsidRDefault="00A20E59" w:rsidP="00D705F0">
      <w:pPr>
        <w:spacing w:after="180" w:line="240" w:lineRule="auto"/>
        <w:jc w:val="both"/>
        <w:rPr>
          <w:rFonts w:eastAsia="Calibri" w:cs="Arial"/>
          <w:b/>
          <w:bCs/>
          <w:i/>
          <w:iCs/>
          <w:lang w:bidi="hi-IN"/>
        </w:rPr>
      </w:pPr>
    </w:p>
    <w:p w14:paraId="1B62C479" w14:textId="77777777" w:rsidR="00936B71" w:rsidRPr="00936B71" w:rsidRDefault="00936B71" w:rsidP="00D705F0">
      <w:pPr>
        <w:pStyle w:val="Aruma1"/>
        <w:jc w:val="both"/>
        <w:rPr>
          <w:lang w:eastAsia="en-AU"/>
        </w:rPr>
      </w:pPr>
      <w:r w:rsidRPr="00936B71">
        <w:rPr>
          <w:lang w:eastAsia="en-AU"/>
        </w:rPr>
        <w:lastRenderedPageBreak/>
        <w:t>Recovery of Fees</w:t>
      </w:r>
    </w:p>
    <w:p w14:paraId="1B62C47A" w14:textId="77777777" w:rsidR="00936B71" w:rsidRDefault="00936B71" w:rsidP="00D705F0">
      <w:pPr>
        <w:spacing w:after="180" w:line="240" w:lineRule="auto"/>
        <w:jc w:val="both"/>
        <w:rPr>
          <w:rFonts w:eastAsia="Calibri" w:cs="Arial"/>
          <w:b/>
          <w:bCs/>
          <w:i/>
          <w:iCs/>
          <w:lang w:bidi="hi-IN"/>
        </w:rPr>
      </w:pPr>
      <w:r w:rsidRPr="00936B71">
        <w:rPr>
          <w:rFonts w:eastAsia="Calibri" w:cs="Arial"/>
          <w:lang w:eastAsia="en-AU"/>
        </w:rPr>
        <w:t xml:space="preserve">If fees are not paid in full </w:t>
      </w:r>
      <w:r w:rsidRPr="00282BAF">
        <w:rPr>
          <w:rFonts w:eastAsia="Calibri" w:cs="Arial"/>
          <w:lang w:eastAsia="en-AU"/>
        </w:rPr>
        <w:t>by the end of course delivery as per the payment schedule supplied at enrolme</w:t>
      </w:r>
      <w:r w:rsidRPr="00282BAF">
        <w:rPr>
          <w:rFonts w:eastAsia="Calibri" w:cs="Arial"/>
        </w:rPr>
        <w:t xml:space="preserve">nt </w:t>
      </w:r>
      <w:r w:rsidRPr="00282BAF">
        <w:rPr>
          <w:rFonts w:eastAsia="Calibri" w:cs="Arial"/>
          <w:bCs/>
          <w:iCs/>
          <w:lang w:bidi="hi-IN"/>
        </w:rPr>
        <w:t xml:space="preserve">no Certificate will be issued </w:t>
      </w:r>
      <w:r w:rsidR="00282BAF" w:rsidRPr="00282BAF">
        <w:rPr>
          <w:rFonts w:eastAsia="Calibri" w:cs="Arial"/>
          <w:bCs/>
          <w:iCs/>
          <w:lang w:bidi="hi-IN"/>
        </w:rPr>
        <w:t>until all fees are paid.</w:t>
      </w:r>
    </w:p>
    <w:p w14:paraId="1B62C47B" w14:textId="77777777" w:rsidR="00936B71" w:rsidRPr="00936B71" w:rsidRDefault="00936B71" w:rsidP="00D705F0">
      <w:pPr>
        <w:pStyle w:val="Aruma1"/>
        <w:jc w:val="both"/>
      </w:pPr>
      <w:r w:rsidRPr="00936B71">
        <w:t>Record Keeping</w:t>
      </w:r>
    </w:p>
    <w:p w14:paraId="1B62C47C" w14:textId="77777777" w:rsidR="00936B71" w:rsidRPr="00936B71" w:rsidRDefault="00936B71" w:rsidP="00D705F0">
      <w:pPr>
        <w:spacing w:after="180" w:line="240" w:lineRule="auto"/>
        <w:jc w:val="both"/>
        <w:rPr>
          <w:rFonts w:eastAsia="Calibri" w:cs="Arial"/>
          <w:spacing w:val="-1"/>
        </w:rPr>
      </w:pPr>
      <w:r w:rsidRPr="00936B71">
        <w:rPr>
          <w:rFonts w:eastAsia="Calibri" w:cs="Arial"/>
          <w:spacing w:val="-1"/>
        </w:rPr>
        <w:t>All</w:t>
      </w:r>
      <w:r w:rsidRPr="00936B71">
        <w:rPr>
          <w:rFonts w:eastAsia="Calibri" w:cs="Arial"/>
        </w:rPr>
        <w:t xml:space="preserve"> records of enrolments and all related financial transactions including Funding Claims are m</w:t>
      </w:r>
      <w:r w:rsidRPr="00936B71">
        <w:rPr>
          <w:rFonts w:eastAsia="Calibri" w:cs="Arial"/>
          <w:spacing w:val="-1"/>
        </w:rPr>
        <w:t>aintained in the Accounting Software and Student Management System.</w:t>
      </w:r>
    </w:p>
    <w:p w14:paraId="1B62C47E" w14:textId="47B21979" w:rsidR="00936B71" w:rsidRPr="001F0AE7" w:rsidRDefault="00936B71" w:rsidP="001F0AE7">
      <w:pPr>
        <w:rPr>
          <w:b/>
          <w:bCs/>
        </w:rPr>
      </w:pPr>
      <w:r w:rsidRPr="001F0AE7">
        <w:rPr>
          <w:b/>
          <w:bCs/>
        </w:rPr>
        <w:t xml:space="preserve">Refund Information </w:t>
      </w:r>
      <w:r w:rsidR="00045A45" w:rsidRPr="001F0AE7">
        <w:rPr>
          <w:b/>
          <w:bCs/>
        </w:rPr>
        <w:t>– Qualifications/Accredited Courses</w:t>
      </w:r>
    </w:p>
    <w:tbl>
      <w:tblPr>
        <w:tblW w:w="93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4324"/>
        <w:gridCol w:w="2306"/>
      </w:tblGrid>
      <w:tr w:rsidR="00FA24E7" w:rsidRPr="004B2272" w14:paraId="0803DD88" w14:textId="77777777" w:rsidTr="005A31CF">
        <w:trPr>
          <w:trHeight w:val="558"/>
          <w:tblHeader/>
        </w:trPr>
        <w:tc>
          <w:tcPr>
            <w:tcW w:w="2739" w:type="dxa"/>
            <w:shd w:val="clear" w:color="auto" w:fill="007979" w:themeFill="accent6"/>
          </w:tcPr>
          <w:p w14:paraId="6F12E782" w14:textId="77777777" w:rsidR="00FA24E7" w:rsidRPr="00157C3C" w:rsidRDefault="00FA24E7" w:rsidP="005A31CF">
            <w:pPr>
              <w:spacing w:before="120" w:after="240" w:line="240" w:lineRule="auto"/>
              <w:rPr>
                <w:rFonts w:eastAsia="Times New Roman" w:cs="Arial"/>
                <w:b/>
                <w:color w:val="FFFFFF" w:themeColor="background1"/>
                <w:lang w:val="en-US"/>
              </w:rPr>
            </w:pPr>
            <w:r w:rsidRPr="00157C3C">
              <w:rPr>
                <w:rFonts w:eastAsia="Times New Roman" w:cs="Arial"/>
                <w:b/>
                <w:color w:val="FFFFFF" w:themeColor="background1"/>
                <w:lang w:val="en-US"/>
              </w:rPr>
              <w:t>Fee Type</w:t>
            </w:r>
          </w:p>
        </w:tc>
        <w:tc>
          <w:tcPr>
            <w:tcW w:w="4324" w:type="dxa"/>
            <w:shd w:val="clear" w:color="auto" w:fill="007979" w:themeFill="accent6"/>
          </w:tcPr>
          <w:p w14:paraId="4348660E" w14:textId="77777777" w:rsidR="00FA24E7" w:rsidRPr="00157C3C" w:rsidRDefault="00FA24E7" w:rsidP="005A31CF">
            <w:pPr>
              <w:spacing w:before="120" w:after="240" w:line="240" w:lineRule="auto"/>
              <w:rPr>
                <w:rFonts w:eastAsia="Times New Roman" w:cs="Arial"/>
                <w:b/>
                <w:color w:val="FFFFFF" w:themeColor="background1"/>
                <w:lang w:val="en-US"/>
              </w:rPr>
            </w:pPr>
            <w:r w:rsidRPr="00157C3C">
              <w:rPr>
                <w:rFonts w:eastAsia="Times New Roman" w:cs="Arial"/>
                <w:b/>
                <w:color w:val="FFFFFF" w:themeColor="background1"/>
                <w:lang w:val="en-US"/>
              </w:rPr>
              <w:t xml:space="preserve">Description </w:t>
            </w:r>
          </w:p>
        </w:tc>
        <w:tc>
          <w:tcPr>
            <w:tcW w:w="2306" w:type="dxa"/>
            <w:shd w:val="clear" w:color="auto" w:fill="007979" w:themeFill="accent6"/>
          </w:tcPr>
          <w:p w14:paraId="4B7FFC6E" w14:textId="77777777" w:rsidR="00FA24E7" w:rsidRPr="00157C3C" w:rsidRDefault="00FA24E7" w:rsidP="005A31CF">
            <w:pPr>
              <w:spacing w:before="120" w:after="240" w:line="240" w:lineRule="auto"/>
              <w:rPr>
                <w:rFonts w:eastAsia="Times New Roman" w:cs="Arial"/>
                <w:b/>
                <w:color w:val="FFFFFF" w:themeColor="background1"/>
                <w:lang w:val="en-US"/>
              </w:rPr>
            </w:pPr>
            <w:r w:rsidRPr="00157C3C">
              <w:rPr>
                <w:rFonts w:eastAsia="Times New Roman" w:cs="Arial"/>
                <w:b/>
                <w:color w:val="FFFFFF" w:themeColor="background1"/>
                <w:lang w:val="en-US"/>
              </w:rPr>
              <w:t>Fee $</w:t>
            </w:r>
          </w:p>
        </w:tc>
      </w:tr>
      <w:tr w:rsidR="00FA24E7" w:rsidRPr="004B2272" w14:paraId="19A92E08" w14:textId="77777777" w:rsidTr="005A31CF">
        <w:trPr>
          <w:trHeight w:val="1534"/>
        </w:trPr>
        <w:tc>
          <w:tcPr>
            <w:tcW w:w="2739" w:type="dxa"/>
          </w:tcPr>
          <w:p w14:paraId="17566E85"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Enrolment cancellation fee</w:t>
            </w:r>
          </w:p>
        </w:tc>
        <w:tc>
          <w:tcPr>
            <w:tcW w:w="4324" w:type="dxa"/>
          </w:tcPr>
          <w:p w14:paraId="69DA9C10"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RTO administrative processes for processing of enrolment, reporting and other administrative actions related to cancellation</w:t>
            </w:r>
          </w:p>
        </w:tc>
        <w:tc>
          <w:tcPr>
            <w:tcW w:w="2306" w:type="dxa"/>
          </w:tcPr>
          <w:p w14:paraId="02A1F10D"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$150.00 per qualification </w:t>
            </w:r>
          </w:p>
        </w:tc>
      </w:tr>
      <w:tr w:rsidR="00FA24E7" w:rsidRPr="004B2272" w14:paraId="1137F4ED" w14:textId="77777777" w:rsidTr="005A31CF">
        <w:trPr>
          <w:trHeight w:val="1534"/>
        </w:trPr>
        <w:tc>
          <w:tcPr>
            <w:tcW w:w="2739" w:type="dxa"/>
          </w:tcPr>
          <w:p w14:paraId="0A57A621" w14:textId="77777777" w:rsidR="00FA24E7" w:rsidRPr="004B2272" w:rsidRDefault="00FA24E7" w:rsidP="005A31CF">
            <w:pPr>
              <w:spacing w:before="240" w:after="240" w:line="240" w:lineRule="auto"/>
              <w:rPr>
                <w:rFonts w:eastAsia="Times New Roman" w:cs="Arial"/>
                <w:sz w:val="20"/>
                <w:szCs w:val="20"/>
              </w:rPr>
            </w:pPr>
            <w:r>
              <w:rPr>
                <w:rFonts w:eastAsia="Times New Roman" w:cs="Arial"/>
                <w:sz w:val="20"/>
                <w:szCs w:val="20"/>
              </w:rPr>
              <w:t>Course Fee - Commenced</w:t>
            </w:r>
          </w:p>
        </w:tc>
        <w:tc>
          <w:tcPr>
            <w:tcW w:w="4324" w:type="dxa"/>
          </w:tcPr>
          <w:p w14:paraId="5F8CF376"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For all </w:t>
            </w:r>
            <w:r>
              <w:rPr>
                <w:rFonts w:eastAsia="Times New Roman" w:cs="Arial"/>
                <w:sz w:val="20"/>
                <w:szCs w:val="20"/>
              </w:rPr>
              <w:t>courses</w:t>
            </w:r>
            <w:r w:rsidRPr="004B2272">
              <w:rPr>
                <w:rFonts w:eastAsia="Times New Roman" w:cs="Arial"/>
                <w:sz w:val="20"/>
                <w:szCs w:val="20"/>
              </w:rPr>
              <w:t xml:space="preserve"> commenced/attended/ completed from within the qualification /Accredited course</w:t>
            </w:r>
          </w:p>
        </w:tc>
        <w:tc>
          <w:tcPr>
            <w:tcW w:w="2306" w:type="dxa"/>
          </w:tcPr>
          <w:p w14:paraId="3D64EDE7" w14:textId="77777777" w:rsidR="00FA24E7" w:rsidRPr="004B2272" w:rsidRDefault="00FA24E7" w:rsidP="005A31CF">
            <w:pPr>
              <w:spacing w:before="240" w:after="240" w:line="240" w:lineRule="auto"/>
              <w:rPr>
                <w:rFonts w:eastAsia="Times New Roman" w:cs="Arial"/>
                <w:sz w:val="20"/>
                <w:szCs w:val="20"/>
              </w:rPr>
            </w:pPr>
            <w:r w:rsidRPr="207302DF">
              <w:rPr>
                <w:rFonts w:eastAsia="Times New Roman" w:cs="Arial"/>
                <w:sz w:val="20"/>
                <w:szCs w:val="20"/>
              </w:rPr>
              <w:t xml:space="preserve">Full </w:t>
            </w:r>
            <w:r>
              <w:rPr>
                <w:rFonts w:eastAsia="Times New Roman" w:cs="Arial"/>
                <w:sz w:val="20"/>
                <w:szCs w:val="20"/>
              </w:rPr>
              <w:t>course</w:t>
            </w:r>
            <w:r w:rsidRPr="207302DF">
              <w:rPr>
                <w:rFonts w:eastAsia="Times New Roman" w:cs="Arial"/>
                <w:sz w:val="20"/>
                <w:szCs w:val="20"/>
              </w:rPr>
              <w:t xml:space="preserve"> fee payable by the student according to each state funding requirements</w:t>
            </w:r>
          </w:p>
          <w:p w14:paraId="6407904E"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Nil Refund</w:t>
            </w:r>
          </w:p>
        </w:tc>
      </w:tr>
      <w:tr w:rsidR="00FA24E7" w:rsidRPr="004B2272" w14:paraId="7A21DF2A" w14:textId="77777777" w:rsidTr="005A31CF">
        <w:trPr>
          <w:trHeight w:val="1534"/>
        </w:trPr>
        <w:tc>
          <w:tcPr>
            <w:tcW w:w="2739" w:type="dxa"/>
          </w:tcPr>
          <w:p w14:paraId="2ABBF3DA" w14:textId="77777777" w:rsidR="00FA24E7" w:rsidRDefault="00FA24E7" w:rsidP="005A31CF">
            <w:pPr>
              <w:spacing w:before="240" w:after="240" w:line="240" w:lineRule="auto"/>
              <w:rPr>
                <w:rFonts w:eastAsia="Times New Roman" w:cs="Arial"/>
                <w:sz w:val="20"/>
                <w:szCs w:val="20"/>
              </w:rPr>
            </w:pPr>
            <w:r>
              <w:rPr>
                <w:rFonts w:eastAsia="Times New Roman" w:cs="Arial"/>
                <w:sz w:val="20"/>
                <w:szCs w:val="20"/>
              </w:rPr>
              <w:t>Course Fee – Not Commenced</w:t>
            </w:r>
          </w:p>
        </w:tc>
        <w:tc>
          <w:tcPr>
            <w:tcW w:w="4324" w:type="dxa"/>
          </w:tcPr>
          <w:p w14:paraId="0786BE2D"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For all </w:t>
            </w:r>
            <w:r>
              <w:rPr>
                <w:rFonts w:eastAsia="Times New Roman" w:cs="Arial"/>
                <w:sz w:val="20"/>
                <w:szCs w:val="20"/>
              </w:rPr>
              <w:t>courses</w:t>
            </w:r>
            <w:r w:rsidRPr="004B2272">
              <w:rPr>
                <w:rFonts w:eastAsia="Times New Roman" w:cs="Arial"/>
                <w:sz w:val="20"/>
                <w:szCs w:val="20"/>
              </w:rPr>
              <w:t xml:space="preserve"> NOT commenced/attended/ completed from within the qualification /Accredited course</w:t>
            </w:r>
          </w:p>
        </w:tc>
        <w:tc>
          <w:tcPr>
            <w:tcW w:w="2306" w:type="dxa"/>
          </w:tcPr>
          <w:p w14:paraId="573A7EDE" w14:textId="77777777" w:rsidR="00FA24E7" w:rsidRPr="207302DF"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Full </w:t>
            </w:r>
            <w:r>
              <w:rPr>
                <w:rFonts w:eastAsia="Times New Roman" w:cs="Arial"/>
                <w:sz w:val="20"/>
                <w:szCs w:val="20"/>
              </w:rPr>
              <w:t>course</w:t>
            </w:r>
            <w:r w:rsidRPr="004B2272">
              <w:rPr>
                <w:rFonts w:eastAsia="Times New Roman" w:cs="Arial"/>
                <w:sz w:val="20"/>
                <w:szCs w:val="20"/>
              </w:rPr>
              <w:t xml:space="preserve"> fee paid by the student is Refunded</w:t>
            </w:r>
          </w:p>
        </w:tc>
      </w:tr>
      <w:tr w:rsidR="00FA24E7" w:rsidRPr="004B2272" w14:paraId="4D2746D5" w14:textId="77777777" w:rsidTr="005A31CF">
        <w:trPr>
          <w:trHeight w:val="1596"/>
        </w:trPr>
        <w:tc>
          <w:tcPr>
            <w:tcW w:w="2739" w:type="dxa"/>
          </w:tcPr>
          <w:p w14:paraId="007B4A45"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Unit Fee – Commenced </w:t>
            </w:r>
          </w:p>
        </w:tc>
        <w:tc>
          <w:tcPr>
            <w:tcW w:w="4324" w:type="dxa"/>
          </w:tcPr>
          <w:p w14:paraId="14DCDDDC"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For all individual units commenced/attended/ completed from within the qualification /Accredited course </w:t>
            </w:r>
          </w:p>
        </w:tc>
        <w:tc>
          <w:tcPr>
            <w:tcW w:w="2306" w:type="dxa"/>
          </w:tcPr>
          <w:p w14:paraId="7837FB84" w14:textId="77777777" w:rsidR="00FA24E7" w:rsidRPr="004B2272" w:rsidRDefault="00FA24E7" w:rsidP="005A31CF">
            <w:pPr>
              <w:spacing w:before="240" w:after="240" w:line="240" w:lineRule="auto"/>
              <w:rPr>
                <w:rFonts w:eastAsia="Times New Roman" w:cs="Arial"/>
                <w:sz w:val="20"/>
                <w:szCs w:val="20"/>
              </w:rPr>
            </w:pPr>
            <w:r w:rsidRPr="207302DF">
              <w:rPr>
                <w:rFonts w:eastAsia="Times New Roman" w:cs="Arial"/>
                <w:sz w:val="20"/>
                <w:szCs w:val="20"/>
              </w:rPr>
              <w:t>Full Unit fee payable by the student according to each state funding requirements</w:t>
            </w:r>
          </w:p>
          <w:p w14:paraId="16B8DDF2"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Nil Refund </w:t>
            </w:r>
          </w:p>
        </w:tc>
      </w:tr>
      <w:tr w:rsidR="00FA24E7" w:rsidRPr="004B2272" w14:paraId="40D35605" w14:textId="77777777" w:rsidTr="005A31CF">
        <w:trPr>
          <w:trHeight w:val="1285"/>
        </w:trPr>
        <w:tc>
          <w:tcPr>
            <w:tcW w:w="2739" w:type="dxa"/>
          </w:tcPr>
          <w:p w14:paraId="76D542E0"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Unit Fee – Not Commenced </w:t>
            </w:r>
          </w:p>
        </w:tc>
        <w:tc>
          <w:tcPr>
            <w:tcW w:w="4324" w:type="dxa"/>
          </w:tcPr>
          <w:p w14:paraId="6E7381FC"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For all individual units NOT commenced/attended/ completed from within the qualification /Accredited course</w:t>
            </w:r>
          </w:p>
        </w:tc>
        <w:tc>
          <w:tcPr>
            <w:tcW w:w="2306" w:type="dxa"/>
          </w:tcPr>
          <w:p w14:paraId="604E8F11" w14:textId="77777777" w:rsidR="00FA24E7" w:rsidRPr="004B2272" w:rsidRDefault="00FA24E7" w:rsidP="005A31CF">
            <w:pPr>
              <w:spacing w:before="240" w:after="240" w:line="240" w:lineRule="auto"/>
              <w:rPr>
                <w:rFonts w:eastAsia="Times New Roman" w:cs="Arial"/>
                <w:sz w:val="20"/>
                <w:szCs w:val="20"/>
              </w:rPr>
            </w:pPr>
            <w:r w:rsidRPr="004B2272">
              <w:rPr>
                <w:rFonts w:eastAsia="Times New Roman" w:cs="Arial"/>
                <w:sz w:val="20"/>
                <w:szCs w:val="20"/>
              </w:rPr>
              <w:t xml:space="preserve">Full Unit fee paid by the student is Refunded </w:t>
            </w:r>
          </w:p>
        </w:tc>
      </w:tr>
    </w:tbl>
    <w:p w14:paraId="1B62C498" w14:textId="0100C9C8" w:rsidR="00936B71" w:rsidRDefault="00936B71">
      <w:pPr>
        <w:rPr>
          <w:rFonts w:eastAsia="Times New Roman" w:cs="Arial"/>
          <w:b/>
          <w:bCs/>
          <w:color w:val="00B2A9" w:themeColor="text2"/>
        </w:rPr>
      </w:pPr>
      <w:r>
        <w:rPr>
          <w:rFonts w:eastAsia="Times New Roman" w:cs="Arial"/>
          <w:b/>
          <w:bCs/>
          <w:color w:val="00B2A9" w:themeColor="text2"/>
        </w:rPr>
        <w:br w:type="page"/>
      </w:r>
    </w:p>
    <w:bookmarkStart w:id="1" w:name="_Toc7068263"/>
    <w:p w14:paraId="22822985" w14:textId="77777777" w:rsidR="001F0AE7" w:rsidRPr="004B2272" w:rsidRDefault="001F0AE7" w:rsidP="001F0AE7">
      <w:pPr>
        <w:pStyle w:val="Aruma1"/>
        <w:ind w:left="709" w:hanging="709"/>
        <w:rPr>
          <w:lang w:eastAsia="en-AU"/>
        </w:rPr>
      </w:pPr>
      <w:r w:rsidRPr="004B2272">
        <w:rPr>
          <w:lang w:eastAsia="en-AU"/>
        </w:rPr>
        <w:lastRenderedPageBreak/>
        <w:fldChar w:fldCharType="begin"/>
      </w:r>
      <w:r w:rsidRPr="004B2272">
        <w:rPr>
          <w:lang w:eastAsia="en-AU"/>
        </w:rPr>
        <w:instrText xml:space="preserve"> DOCPROPERTY Company </w:instrText>
      </w:r>
      <w:r w:rsidRPr="004B2272">
        <w:rPr>
          <w:lang w:eastAsia="en-AU"/>
        </w:rPr>
        <w:fldChar w:fldCharType="separate"/>
      </w:r>
      <w:r w:rsidRPr="004B2272">
        <w:rPr>
          <w:lang w:eastAsia="en-AU"/>
        </w:rPr>
        <w:t>Aruma RTO</w:t>
      </w:r>
      <w:r w:rsidRPr="004B2272">
        <w:rPr>
          <w:lang w:eastAsia="en-AU"/>
        </w:rPr>
        <w:fldChar w:fldCharType="end"/>
      </w:r>
      <w:r w:rsidRPr="004B2272">
        <w:rPr>
          <w:lang w:eastAsia="en-AU"/>
        </w:rPr>
        <w:t xml:space="preserve"> Responsibilities</w:t>
      </w:r>
      <w:bookmarkEnd w:id="1"/>
      <w:r w:rsidRPr="004B2272">
        <w:rPr>
          <w:lang w:eastAsia="en-AU"/>
        </w:rPr>
        <w:t xml:space="preserve"> </w:t>
      </w:r>
    </w:p>
    <w:p w14:paraId="767F9FB4" w14:textId="77777777" w:rsidR="001F0AE7" w:rsidRPr="004B2272" w:rsidRDefault="001F0AE7" w:rsidP="001F0AE7">
      <w:pPr>
        <w:spacing w:after="240" w:line="240" w:lineRule="auto"/>
        <w:jc w:val="both"/>
        <w:rPr>
          <w:rFonts w:eastAsia="Times New Roman" w:cs="Arial"/>
          <w:snapToGrid w:val="0"/>
        </w:rPr>
      </w:pPr>
      <w:r w:rsidRPr="004B2272">
        <w:rPr>
          <w:rFonts w:eastAsia="Times New Roman" w:cs="Arial"/>
          <w:snapToGrid w:val="0"/>
        </w:rPr>
        <w:t xml:space="preserve">The Director, General Manager and RTO Manager are responsible for ensuring compliance with this policy.  </w:t>
      </w:r>
    </w:p>
    <w:p w14:paraId="191EB06B" w14:textId="77777777" w:rsidR="001F0AE7" w:rsidRPr="004B2272" w:rsidRDefault="001F0AE7" w:rsidP="001F0AE7">
      <w:pPr>
        <w:spacing w:after="240" w:line="240" w:lineRule="auto"/>
        <w:jc w:val="both"/>
        <w:rPr>
          <w:rFonts w:eastAsia="Times New Roman" w:cs="Arial"/>
          <w:snapToGrid w:val="0"/>
        </w:rPr>
      </w:pPr>
      <w:r w:rsidRPr="004B2272">
        <w:rPr>
          <w:rFonts w:eastAsia="Calibri" w:cs="Arial"/>
        </w:rPr>
        <w:t>Finance Department / Accounts Payable</w:t>
      </w:r>
      <w:r w:rsidRPr="004B2272">
        <w:rPr>
          <w:rFonts w:eastAsia="Times New Roman" w:cs="Arial"/>
          <w:lang w:eastAsia="en-AU"/>
        </w:rPr>
        <w:t xml:space="preserve"> of </w:t>
      </w:r>
      <w:r w:rsidRPr="004B2272">
        <w:rPr>
          <w:rFonts w:eastAsia="Calibri" w:cs="Arial"/>
        </w:rPr>
        <w:fldChar w:fldCharType="begin"/>
      </w:r>
      <w:r w:rsidRPr="004B2272">
        <w:rPr>
          <w:rFonts w:eastAsia="Calibri" w:cs="Arial"/>
        </w:rPr>
        <w:instrText xml:space="preserve"> DOCPROPERTY  Company     </w:instrText>
      </w:r>
      <w:r w:rsidRPr="004B2272">
        <w:rPr>
          <w:rFonts w:eastAsia="Calibri" w:cs="Arial"/>
        </w:rPr>
        <w:fldChar w:fldCharType="separate"/>
      </w:r>
      <w:r w:rsidRPr="004B2272">
        <w:rPr>
          <w:rFonts w:eastAsia="Calibri" w:cs="Arial"/>
        </w:rPr>
        <w:t>Aruma RTO</w:t>
      </w:r>
      <w:r w:rsidRPr="004B2272">
        <w:rPr>
          <w:rFonts w:eastAsia="Calibri" w:cs="Arial"/>
        </w:rPr>
        <w:fldChar w:fldCharType="end"/>
      </w:r>
      <w:r w:rsidRPr="004B2272">
        <w:rPr>
          <w:rFonts w:eastAsia="Times New Roman" w:cs="Arial"/>
          <w:lang w:eastAsia="en-AU"/>
        </w:rPr>
        <w:t xml:space="preserve"> will process refund requests within </w:t>
      </w:r>
      <w:r>
        <w:rPr>
          <w:rFonts w:eastAsia="Times New Roman" w:cs="Arial"/>
          <w:lang w:eastAsia="en-AU"/>
        </w:rPr>
        <w:t>30 days</w:t>
      </w:r>
      <w:r w:rsidRPr="004B2272">
        <w:rPr>
          <w:rFonts w:eastAsia="Times New Roman" w:cs="Arial"/>
          <w:lang w:eastAsia="en-AU"/>
        </w:rPr>
        <w:t xml:space="preserve"> from the day of receipt.</w:t>
      </w:r>
    </w:p>
    <w:p w14:paraId="4962CA05" w14:textId="77777777" w:rsidR="001F0AE7" w:rsidRPr="004B2272" w:rsidRDefault="001F0AE7" w:rsidP="001F0AE7">
      <w:pPr>
        <w:pStyle w:val="Aruma1"/>
        <w:ind w:left="709" w:hanging="709"/>
        <w:rPr>
          <w:lang w:eastAsia="en-AU"/>
        </w:rPr>
      </w:pPr>
      <w:bookmarkStart w:id="2" w:name="_Toc7068264"/>
      <w:r w:rsidRPr="004B2272">
        <w:rPr>
          <w:lang w:eastAsia="en-AU"/>
        </w:rPr>
        <w:t>Access &amp; Equity</w:t>
      </w:r>
      <w:bookmarkEnd w:id="2"/>
      <w:r w:rsidRPr="004B2272">
        <w:rPr>
          <w:lang w:eastAsia="en-AU"/>
        </w:rPr>
        <w:t xml:space="preserve">  </w:t>
      </w:r>
    </w:p>
    <w:p w14:paraId="6DECF0CA" w14:textId="77777777" w:rsidR="001F0AE7" w:rsidRPr="004B2272" w:rsidRDefault="001F0AE7" w:rsidP="001F0AE7">
      <w:pPr>
        <w:spacing w:after="240" w:line="240" w:lineRule="auto"/>
        <w:jc w:val="both"/>
        <w:rPr>
          <w:rFonts w:eastAsia="Times New Roman" w:cs="Arial"/>
          <w:snapToGrid w:val="0"/>
          <w:lang w:val="en-US"/>
        </w:rPr>
      </w:pPr>
      <w:r w:rsidRPr="004B2272">
        <w:rPr>
          <w:rFonts w:eastAsia="Times New Roman" w:cs="Arial"/>
          <w:snapToGrid w:val="0"/>
        </w:rPr>
        <w:t xml:space="preserve">The </w:t>
      </w:r>
      <w:r w:rsidRPr="004B2272">
        <w:rPr>
          <w:rFonts w:eastAsia="Times New Roman" w:cs="Arial"/>
          <w:snapToGrid w:val="0"/>
        </w:rPr>
        <w:fldChar w:fldCharType="begin"/>
      </w:r>
      <w:r w:rsidRPr="004B2272">
        <w:rPr>
          <w:rFonts w:eastAsia="Times New Roman" w:cs="Arial"/>
          <w:snapToGrid w:val="0"/>
        </w:rPr>
        <w:instrText xml:space="preserve"> DOCPROPERTY Company </w:instrText>
      </w:r>
      <w:r w:rsidRPr="004B2272">
        <w:rPr>
          <w:rFonts w:eastAsia="Times New Roman" w:cs="Arial"/>
          <w:snapToGrid w:val="0"/>
        </w:rPr>
        <w:fldChar w:fldCharType="separate"/>
      </w:r>
      <w:r w:rsidRPr="004B2272">
        <w:rPr>
          <w:rFonts w:eastAsia="Times New Roman" w:cs="Arial"/>
          <w:snapToGrid w:val="0"/>
        </w:rPr>
        <w:t>Aruma RTO</w:t>
      </w:r>
      <w:r w:rsidRPr="004B2272">
        <w:rPr>
          <w:rFonts w:eastAsia="Times New Roman" w:cs="Arial"/>
          <w:snapToGrid w:val="0"/>
        </w:rPr>
        <w:fldChar w:fldCharType="end"/>
      </w:r>
      <w:r w:rsidRPr="004B2272">
        <w:rPr>
          <w:rFonts w:eastAsia="Times New Roman" w:cs="Arial"/>
          <w:snapToGrid w:val="0"/>
        </w:rPr>
        <w:t xml:space="preserve"> Access &amp; Equity Policy applies.  (See Access &amp; Equity Policy)  </w:t>
      </w:r>
    </w:p>
    <w:p w14:paraId="35DE6075" w14:textId="77777777" w:rsidR="001F0AE7" w:rsidRPr="004B2272" w:rsidRDefault="001F0AE7" w:rsidP="001F0AE7">
      <w:pPr>
        <w:pStyle w:val="Aruma1"/>
        <w:ind w:left="709" w:hanging="709"/>
        <w:rPr>
          <w:lang w:eastAsia="en-AU"/>
        </w:rPr>
      </w:pPr>
      <w:bookmarkStart w:id="3" w:name="_Toc7068265"/>
      <w:r w:rsidRPr="004B2272">
        <w:rPr>
          <w:lang w:eastAsia="en-AU"/>
        </w:rPr>
        <w:t>Records Management</w:t>
      </w:r>
      <w:bookmarkEnd w:id="3"/>
      <w:r w:rsidRPr="004B2272">
        <w:rPr>
          <w:lang w:eastAsia="en-AU"/>
        </w:rPr>
        <w:t xml:space="preserve"> </w:t>
      </w:r>
    </w:p>
    <w:p w14:paraId="2F2731B6" w14:textId="77777777" w:rsidR="001F0AE7" w:rsidRPr="004B2272" w:rsidRDefault="001F0AE7" w:rsidP="001F0AE7">
      <w:pPr>
        <w:spacing w:after="240" w:line="240" w:lineRule="auto"/>
        <w:jc w:val="both"/>
        <w:rPr>
          <w:rFonts w:eastAsia="Times New Roman" w:cs="Arial"/>
          <w:snapToGrid w:val="0"/>
          <w:lang w:val="en-US"/>
        </w:rPr>
      </w:pPr>
      <w:r w:rsidRPr="004B2272">
        <w:rPr>
          <w:rFonts w:eastAsia="Times New Roman" w:cs="Arial"/>
          <w:snapToGrid w:val="0"/>
        </w:rPr>
        <w:t xml:space="preserve">All documentation from Refund processes are maintained in accordance with Records Management Policy.  (See Records Management Policy)  </w:t>
      </w:r>
    </w:p>
    <w:p w14:paraId="0DAAD85B" w14:textId="77777777" w:rsidR="001F0AE7" w:rsidRPr="004B2272" w:rsidRDefault="001F0AE7" w:rsidP="001F0AE7">
      <w:pPr>
        <w:pStyle w:val="Aruma1"/>
        <w:ind w:left="709" w:hanging="709"/>
        <w:rPr>
          <w:lang w:eastAsia="en-AU"/>
        </w:rPr>
      </w:pPr>
      <w:bookmarkStart w:id="4" w:name="_Toc7068266"/>
      <w:r w:rsidRPr="004B2272">
        <w:rPr>
          <w:lang w:eastAsia="en-AU"/>
        </w:rPr>
        <w:t>Monitoring and Improvement</w:t>
      </w:r>
      <w:bookmarkEnd w:id="4"/>
      <w:r w:rsidRPr="004B2272">
        <w:rPr>
          <w:lang w:eastAsia="en-AU"/>
        </w:rPr>
        <w:t xml:space="preserve"> </w:t>
      </w:r>
    </w:p>
    <w:p w14:paraId="6E3AC83D" w14:textId="77777777" w:rsidR="001F0AE7" w:rsidRPr="004B2272" w:rsidRDefault="001F0AE7" w:rsidP="001F0AE7">
      <w:pPr>
        <w:spacing w:after="240" w:line="240" w:lineRule="auto"/>
        <w:jc w:val="both"/>
        <w:rPr>
          <w:rFonts w:eastAsia="Times New Roman" w:cs="Calibri"/>
          <w:snapToGrid w:val="0"/>
        </w:rPr>
      </w:pPr>
      <w:r w:rsidRPr="004B2272">
        <w:rPr>
          <w:rFonts w:eastAsia="Times New Roman" w:cs="Arial"/>
          <w:snapToGrid w:val="0"/>
        </w:rPr>
        <w:t>All Refund practices are monitored by the Director, General Manager and RTO Manager and areas for improvement identified and acted upon. (See Continuous Improvement Policy)</w:t>
      </w:r>
      <w:r w:rsidRPr="004B2272">
        <w:rPr>
          <w:rFonts w:eastAsia="Times New Roman" w:cs="Calibri"/>
          <w:snapToGrid w:val="0"/>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
        <w:gridCol w:w="879"/>
        <w:gridCol w:w="1836"/>
        <w:gridCol w:w="6396"/>
      </w:tblGrid>
      <w:tr w:rsidR="001F0AE7" w:rsidRPr="004B2272" w14:paraId="62981CC6" w14:textId="77777777" w:rsidTr="005A31CF">
        <w:trPr>
          <w:trHeight w:val="340"/>
          <w:tblHeader/>
        </w:trPr>
        <w:tc>
          <w:tcPr>
            <w:tcW w:w="9351" w:type="dxa"/>
            <w:gridSpan w:val="4"/>
            <w:shd w:val="clear" w:color="auto" w:fill="007979"/>
            <w:vAlign w:val="center"/>
          </w:tcPr>
          <w:p w14:paraId="6020BA4E" w14:textId="77777777" w:rsidR="001F0AE7" w:rsidRPr="00157C3C" w:rsidRDefault="001F0AE7" w:rsidP="005A31CF">
            <w:pPr>
              <w:tabs>
                <w:tab w:val="left" w:pos="-8897"/>
              </w:tabs>
              <w:spacing w:after="0" w:line="240" w:lineRule="auto"/>
              <w:rPr>
                <w:rFonts w:eastAsia="Times New Roman" w:cs="Arial"/>
                <w:b/>
                <w:color w:val="FFFFFF" w:themeColor="background1"/>
              </w:rPr>
            </w:pPr>
            <w:r>
              <w:rPr>
                <w:rFonts w:eastAsia="Times New Roman" w:cs="Arial"/>
                <w:b/>
                <w:color w:val="FFFFFF" w:themeColor="background1"/>
              </w:rPr>
              <w:t>Refunds Practice</w:t>
            </w:r>
          </w:p>
        </w:tc>
      </w:tr>
      <w:tr w:rsidR="001F0AE7" w:rsidRPr="004B2272" w14:paraId="64D63454" w14:textId="77777777" w:rsidTr="005A31CF">
        <w:trPr>
          <w:trHeight w:val="340"/>
        </w:trPr>
        <w:tc>
          <w:tcPr>
            <w:tcW w:w="9351" w:type="dxa"/>
            <w:gridSpan w:val="4"/>
            <w:shd w:val="clear" w:color="auto" w:fill="007979"/>
            <w:vAlign w:val="center"/>
          </w:tcPr>
          <w:p w14:paraId="0094BAFD" w14:textId="77777777" w:rsidR="001F0AE7" w:rsidRPr="00157C3C" w:rsidRDefault="001F0AE7" w:rsidP="005A31CF">
            <w:pPr>
              <w:spacing w:before="80" w:after="40" w:line="240" w:lineRule="auto"/>
              <w:rPr>
                <w:rFonts w:eastAsia="Times New Roman" w:cs="Arial"/>
                <w:b/>
                <w:color w:val="FFFFFF" w:themeColor="background1"/>
              </w:rPr>
            </w:pPr>
            <w:r w:rsidRPr="00157C3C">
              <w:rPr>
                <w:rFonts w:eastAsia="Times New Roman" w:cs="Arial"/>
                <w:b/>
                <w:color w:val="FFFFFF" w:themeColor="background1"/>
              </w:rPr>
              <w:t xml:space="preserve">STEP 1 – Lodgement of Refund by Student </w:t>
            </w:r>
          </w:p>
        </w:tc>
      </w:tr>
      <w:tr w:rsidR="001F0AE7" w:rsidRPr="004B2272" w14:paraId="7DB5B680" w14:textId="77777777" w:rsidTr="005A31CF">
        <w:trPr>
          <w:trHeight w:val="443"/>
        </w:trPr>
        <w:tc>
          <w:tcPr>
            <w:tcW w:w="240" w:type="dxa"/>
            <w:tcBorders>
              <w:top w:val="nil"/>
              <w:left w:val="nil"/>
              <w:bottom w:val="nil"/>
              <w:right w:val="single" w:sz="4" w:space="0" w:color="auto"/>
            </w:tcBorders>
            <w:shd w:val="clear" w:color="auto" w:fill="auto"/>
            <w:vAlign w:val="center"/>
          </w:tcPr>
          <w:p w14:paraId="08A2721B" w14:textId="77777777" w:rsidR="001F0AE7" w:rsidRPr="004B2272" w:rsidRDefault="001F0AE7" w:rsidP="005A31CF">
            <w:pPr>
              <w:spacing w:before="80" w:after="40" w:line="240" w:lineRule="auto"/>
              <w:rPr>
                <w:rFonts w:eastAsia="Times New Roman" w:cs="Arial"/>
                <w: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030DA"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No.</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EFA21"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Who</w:t>
            </w:r>
          </w:p>
        </w:tc>
        <w:tc>
          <w:tcPr>
            <w:tcW w:w="6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EA326"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 xml:space="preserve">Actions </w:t>
            </w:r>
          </w:p>
        </w:tc>
      </w:tr>
      <w:tr w:rsidR="001F0AE7" w:rsidRPr="004B2272" w14:paraId="59508156" w14:textId="77777777" w:rsidTr="005A31CF">
        <w:trPr>
          <w:trHeight w:val="443"/>
        </w:trPr>
        <w:tc>
          <w:tcPr>
            <w:tcW w:w="240" w:type="dxa"/>
            <w:tcBorders>
              <w:top w:val="nil"/>
              <w:left w:val="nil"/>
              <w:bottom w:val="nil"/>
              <w:right w:val="single" w:sz="4" w:space="0" w:color="auto"/>
            </w:tcBorders>
            <w:shd w:val="clear" w:color="auto" w:fill="auto"/>
            <w:vAlign w:val="center"/>
          </w:tcPr>
          <w:p w14:paraId="3F275A90"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3CA2F23" w14:textId="77777777" w:rsidR="001F0AE7" w:rsidRPr="004B2272" w:rsidRDefault="001F0AE7" w:rsidP="005A31CF">
            <w:pPr>
              <w:spacing w:before="80" w:after="40" w:line="240" w:lineRule="auto"/>
              <w:rPr>
                <w:rFonts w:eastAsia="Times New Roman" w:cs="Arial"/>
              </w:rPr>
            </w:pPr>
            <w:r w:rsidRPr="004B2272">
              <w:rPr>
                <w:rFonts w:eastAsia="Times New Roman" w:cs="Arial"/>
              </w:rPr>
              <w:t>1.1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5E7F2FF9" w14:textId="77777777" w:rsidR="001F0AE7" w:rsidRPr="004B2272" w:rsidRDefault="001F0AE7" w:rsidP="005A31CF">
            <w:pPr>
              <w:spacing w:before="80" w:after="40" w:line="240" w:lineRule="auto"/>
              <w:rPr>
                <w:rFonts w:eastAsia="Times New Roman" w:cs="Arial"/>
              </w:rPr>
            </w:pPr>
            <w:r w:rsidRPr="004B2272">
              <w:rPr>
                <w:rFonts w:eastAsia="Times New Roman" w:cs="Arial"/>
              </w:rPr>
              <w:t xml:space="preserve">Student </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506050A0" w14:textId="77777777" w:rsidR="001F0AE7" w:rsidRDefault="001F0AE7" w:rsidP="001F0AE7">
            <w:pPr>
              <w:numPr>
                <w:ilvl w:val="0"/>
                <w:numId w:val="27"/>
              </w:numPr>
              <w:spacing w:before="80" w:after="40" w:line="240" w:lineRule="auto"/>
              <w:contextualSpacing/>
              <w:rPr>
                <w:rFonts w:eastAsia="Times New Roman" w:cs="Arial"/>
              </w:rPr>
            </w:pPr>
            <w:r w:rsidRPr="004B2272">
              <w:rPr>
                <w:rFonts w:eastAsia="Times New Roman" w:cs="Arial"/>
              </w:rPr>
              <w:t>Student completes “Refund Request Form”, notifying their request for a refund of fees paid.</w:t>
            </w:r>
          </w:p>
          <w:p w14:paraId="1A01FCEB" w14:textId="77777777" w:rsidR="001F0AE7" w:rsidRPr="004B2272" w:rsidRDefault="001F0AE7" w:rsidP="005A31CF">
            <w:pPr>
              <w:spacing w:before="80" w:after="40" w:line="240" w:lineRule="auto"/>
              <w:contextualSpacing/>
              <w:rPr>
                <w:rFonts w:eastAsia="Times New Roman" w:cs="Arial"/>
              </w:rPr>
            </w:pPr>
          </w:p>
        </w:tc>
      </w:tr>
      <w:tr w:rsidR="001F0AE7" w:rsidRPr="004B2272" w14:paraId="5C313D65" w14:textId="77777777" w:rsidTr="005A31CF">
        <w:trPr>
          <w:trHeight w:val="443"/>
        </w:trPr>
        <w:tc>
          <w:tcPr>
            <w:tcW w:w="240" w:type="dxa"/>
            <w:tcBorders>
              <w:top w:val="nil"/>
              <w:left w:val="nil"/>
              <w:bottom w:val="nil"/>
              <w:right w:val="single" w:sz="4" w:space="0" w:color="auto"/>
            </w:tcBorders>
            <w:shd w:val="clear" w:color="auto" w:fill="auto"/>
            <w:vAlign w:val="center"/>
          </w:tcPr>
          <w:p w14:paraId="007EA267"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1528FAF3" w14:textId="77777777" w:rsidR="001F0AE7" w:rsidRPr="004B2272" w:rsidRDefault="001F0AE7" w:rsidP="005A31CF">
            <w:pPr>
              <w:spacing w:before="80" w:after="40" w:line="240" w:lineRule="auto"/>
              <w:rPr>
                <w:rFonts w:eastAsia="Times New Roman" w:cs="Arial"/>
              </w:rPr>
            </w:pPr>
            <w:r w:rsidRPr="004B2272">
              <w:rPr>
                <w:rFonts w:eastAsia="Times New Roman" w:cs="Arial"/>
              </w:rPr>
              <w:t>1.2</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602FF23A" w14:textId="77777777" w:rsidR="001F0AE7" w:rsidRPr="004B2272" w:rsidRDefault="001F0AE7" w:rsidP="005A31CF">
            <w:pPr>
              <w:spacing w:before="80" w:after="40" w:line="240" w:lineRule="auto"/>
              <w:rPr>
                <w:rFonts w:eastAsia="Times New Roman" w:cs="Arial"/>
              </w:rPr>
            </w:pPr>
            <w:r w:rsidRPr="004B2272">
              <w:rPr>
                <w:rFonts w:eastAsia="Times New Roman" w:cs="Arial"/>
              </w:rPr>
              <w:t>Admin</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2A6C7805" w14:textId="77777777" w:rsidR="001F0AE7" w:rsidRPr="004B2272"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t xml:space="preserve">Review the refund application and ensure that the Student is eligible for a refund.  </w:t>
            </w:r>
          </w:p>
          <w:p w14:paraId="1E452AFD" w14:textId="77777777" w:rsidR="001F0AE7" w:rsidRPr="004B2272"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t xml:space="preserve">If a refund is due, calculate the amount of refund due.      </w:t>
            </w:r>
          </w:p>
          <w:p w14:paraId="5E8EF736" w14:textId="77777777" w:rsidR="001F0AE7" w:rsidRPr="004B2272"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t xml:space="preserve">Check student records to identify how the money was originally paid (i.e. cash, cheque, company or credit card).  </w:t>
            </w:r>
          </w:p>
          <w:p w14:paraId="2DAEC183" w14:textId="77777777" w:rsidR="001F0AE7" w:rsidRPr="004B2272" w:rsidRDefault="001F0AE7" w:rsidP="001F0AE7">
            <w:pPr>
              <w:numPr>
                <w:ilvl w:val="1"/>
                <w:numId w:val="28"/>
              </w:numPr>
              <w:spacing w:before="80" w:after="40" w:line="240" w:lineRule="auto"/>
              <w:contextualSpacing/>
              <w:rPr>
                <w:rFonts w:eastAsia="Times New Roman" w:cs="Arial"/>
              </w:rPr>
            </w:pPr>
            <w:r w:rsidRPr="004B2272">
              <w:rPr>
                <w:rFonts w:eastAsia="Times New Roman" w:cs="Arial"/>
              </w:rPr>
              <w:t xml:space="preserve">If the money was originally paid via cash or cheque, note refund to be issued by cheque. </w:t>
            </w:r>
          </w:p>
          <w:p w14:paraId="244291D6" w14:textId="77777777" w:rsidR="001F0AE7" w:rsidRPr="004B2272" w:rsidRDefault="001F0AE7" w:rsidP="001F0AE7">
            <w:pPr>
              <w:numPr>
                <w:ilvl w:val="1"/>
                <w:numId w:val="28"/>
              </w:numPr>
              <w:spacing w:before="80" w:after="40" w:line="240" w:lineRule="auto"/>
              <w:contextualSpacing/>
              <w:rPr>
                <w:rFonts w:eastAsia="Times New Roman" w:cs="Arial"/>
              </w:rPr>
            </w:pPr>
            <w:r w:rsidRPr="004B2272">
              <w:rPr>
                <w:rFonts w:eastAsia="Times New Roman" w:cs="Arial"/>
              </w:rPr>
              <w:t xml:space="preserve">If the money was originally paid via Credit card, note the refund to be processed via refunding the credit card. </w:t>
            </w:r>
          </w:p>
          <w:p w14:paraId="28E19104" w14:textId="77777777" w:rsidR="001F0AE7" w:rsidRPr="004B2272" w:rsidRDefault="001F0AE7" w:rsidP="001F0AE7">
            <w:pPr>
              <w:numPr>
                <w:ilvl w:val="1"/>
                <w:numId w:val="28"/>
              </w:numPr>
              <w:spacing w:before="80" w:after="40" w:line="240" w:lineRule="auto"/>
              <w:contextualSpacing/>
              <w:rPr>
                <w:rFonts w:eastAsia="Times New Roman" w:cs="Arial"/>
              </w:rPr>
            </w:pPr>
            <w:r w:rsidRPr="004B2272">
              <w:rPr>
                <w:rFonts w:eastAsia="Times New Roman" w:cs="Arial"/>
              </w:rPr>
              <w:t xml:space="preserve">If the money was originally paid by a company, note the refund will apply as a credit to the company account or provide a cheque for the refund.  </w:t>
            </w:r>
          </w:p>
          <w:p w14:paraId="70850ADC" w14:textId="77777777" w:rsidR="001F0AE7" w:rsidRPr="004B2272"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t>Complete “Refund Request Form”.</w:t>
            </w:r>
          </w:p>
          <w:p w14:paraId="3AFE93E8" w14:textId="77777777" w:rsidR="001F0AE7" w:rsidRPr="004B2272"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t>Provide completed “Refund Request Form” to Director for Approval.</w:t>
            </w:r>
          </w:p>
          <w:p w14:paraId="537CFA08" w14:textId="77777777" w:rsidR="001F0AE7" w:rsidRDefault="001F0AE7" w:rsidP="001F0AE7">
            <w:pPr>
              <w:numPr>
                <w:ilvl w:val="0"/>
                <w:numId w:val="28"/>
              </w:numPr>
              <w:spacing w:before="80" w:after="40" w:line="240" w:lineRule="auto"/>
              <w:contextualSpacing/>
              <w:rPr>
                <w:rFonts w:eastAsia="Times New Roman" w:cs="Arial"/>
              </w:rPr>
            </w:pPr>
            <w:r w:rsidRPr="004B2272">
              <w:rPr>
                <w:rFonts w:eastAsia="Times New Roman" w:cs="Arial"/>
              </w:rPr>
              <w:lastRenderedPageBreak/>
              <w:t xml:space="preserve">Go to Step 3. </w:t>
            </w:r>
          </w:p>
          <w:p w14:paraId="7C90DB12" w14:textId="77777777" w:rsidR="001F0AE7" w:rsidRPr="004B2272" w:rsidRDefault="001F0AE7" w:rsidP="005A31CF">
            <w:pPr>
              <w:spacing w:before="80" w:after="40" w:line="240" w:lineRule="auto"/>
              <w:contextualSpacing/>
              <w:rPr>
                <w:rFonts w:eastAsia="Times New Roman" w:cs="Arial"/>
              </w:rPr>
            </w:pPr>
          </w:p>
        </w:tc>
      </w:tr>
      <w:tr w:rsidR="001F0AE7" w:rsidRPr="004B2272" w14:paraId="5CDB5344" w14:textId="77777777" w:rsidTr="005A31CF">
        <w:trPr>
          <w:trHeight w:val="340"/>
        </w:trPr>
        <w:tc>
          <w:tcPr>
            <w:tcW w:w="9351" w:type="dxa"/>
            <w:gridSpan w:val="4"/>
            <w:shd w:val="clear" w:color="auto" w:fill="007979"/>
            <w:vAlign w:val="center"/>
          </w:tcPr>
          <w:p w14:paraId="680D2F45" w14:textId="77777777" w:rsidR="001F0AE7" w:rsidRPr="004B2272" w:rsidRDefault="001F0AE7" w:rsidP="005A31CF">
            <w:pPr>
              <w:spacing w:before="80" w:after="40" w:line="240" w:lineRule="auto"/>
              <w:rPr>
                <w:rFonts w:eastAsia="Times New Roman" w:cs="Arial"/>
                <w:b/>
              </w:rPr>
            </w:pPr>
            <w:r w:rsidRPr="00157C3C">
              <w:rPr>
                <w:rFonts w:eastAsia="Times New Roman" w:cs="Arial"/>
                <w:b/>
                <w:color w:val="FFFFFF" w:themeColor="background1"/>
              </w:rPr>
              <w:lastRenderedPageBreak/>
              <w:t xml:space="preserve">STEP 2 – Refund of Fees – Due to Course Cancellation </w:t>
            </w:r>
          </w:p>
        </w:tc>
      </w:tr>
      <w:tr w:rsidR="001F0AE7" w:rsidRPr="004B2272" w14:paraId="63CBC69B" w14:textId="77777777" w:rsidTr="005A31CF">
        <w:trPr>
          <w:trHeight w:val="443"/>
        </w:trPr>
        <w:tc>
          <w:tcPr>
            <w:tcW w:w="240" w:type="dxa"/>
            <w:tcBorders>
              <w:top w:val="nil"/>
              <w:left w:val="nil"/>
              <w:bottom w:val="nil"/>
              <w:right w:val="single" w:sz="4" w:space="0" w:color="auto"/>
            </w:tcBorders>
            <w:shd w:val="clear" w:color="auto" w:fill="auto"/>
            <w:vAlign w:val="center"/>
          </w:tcPr>
          <w:p w14:paraId="65163270" w14:textId="77777777" w:rsidR="001F0AE7" w:rsidRPr="004B2272" w:rsidRDefault="001F0AE7" w:rsidP="005A31CF">
            <w:pPr>
              <w:spacing w:before="80" w:after="40" w:line="240" w:lineRule="auto"/>
              <w:rPr>
                <w:rFonts w:eastAsia="Times New Roman" w:cs="Arial"/>
                <w: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9F19E"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No.</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708B2"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Who</w:t>
            </w:r>
          </w:p>
        </w:tc>
        <w:tc>
          <w:tcPr>
            <w:tcW w:w="6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58DC0"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 xml:space="preserve">Actions </w:t>
            </w:r>
          </w:p>
        </w:tc>
      </w:tr>
      <w:tr w:rsidR="001F0AE7" w:rsidRPr="004B2272" w14:paraId="25318414" w14:textId="77777777" w:rsidTr="005A31CF">
        <w:trPr>
          <w:trHeight w:val="443"/>
        </w:trPr>
        <w:tc>
          <w:tcPr>
            <w:tcW w:w="240" w:type="dxa"/>
            <w:tcBorders>
              <w:top w:val="nil"/>
              <w:left w:val="nil"/>
              <w:bottom w:val="nil"/>
              <w:right w:val="single" w:sz="4" w:space="0" w:color="auto"/>
            </w:tcBorders>
            <w:shd w:val="clear" w:color="auto" w:fill="auto"/>
            <w:vAlign w:val="center"/>
          </w:tcPr>
          <w:p w14:paraId="1B8F0991"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96ED0AC" w14:textId="77777777" w:rsidR="001F0AE7" w:rsidRPr="004B2272" w:rsidRDefault="001F0AE7" w:rsidP="005A31CF">
            <w:pPr>
              <w:spacing w:before="80" w:after="40" w:line="240" w:lineRule="auto"/>
              <w:rPr>
                <w:rFonts w:eastAsia="Times New Roman" w:cs="Arial"/>
              </w:rPr>
            </w:pPr>
            <w:r w:rsidRPr="004B2272">
              <w:rPr>
                <w:rFonts w:eastAsia="Times New Roman" w:cs="Arial"/>
              </w:rPr>
              <w:t>2.1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0B483DE4" w14:textId="77777777" w:rsidR="001F0AE7" w:rsidRPr="004B2272" w:rsidRDefault="001F0AE7" w:rsidP="005A31CF">
            <w:pPr>
              <w:spacing w:before="80" w:after="40" w:line="240" w:lineRule="auto"/>
              <w:rPr>
                <w:rFonts w:eastAsia="Times New Roman" w:cs="Arial"/>
              </w:rPr>
            </w:pPr>
            <w:r w:rsidRPr="004B2272">
              <w:rPr>
                <w:rFonts w:eastAsia="Times New Roman" w:cs="Arial"/>
              </w:rPr>
              <w:t>Admin</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6D7AFA6A" w14:textId="77777777" w:rsidR="001F0AE7" w:rsidRPr="004B2272" w:rsidRDefault="001F0AE7" w:rsidP="001F0AE7">
            <w:pPr>
              <w:numPr>
                <w:ilvl w:val="0"/>
                <w:numId w:val="29"/>
              </w:numPr>
              <w:spacing w:before="80" w:after="40" w:line="240" w:lineRule="auto"/>
              <w:contextualSpacing/>
              <w:rPr>
                <w:rFonts w:eastAsia="Times New Roman" w:cs="Arial"/>
              </w:rPr>
            </w:pPr>
            <w:r w:rsidRPr="004B2272">
              <w:rPr>
                <w:rFonts w:eastAsia="Times New Roman" w:cs="Arial"/>
              </w:rPr>
              <w:t xml:space="preserve">Should a course be cancelled for any reason, identify all students who have paid course fees for that course.  </w:t>
            </w:r>
          </w:p>
          <w:p w14:paraId="21E5A341" w14:textId="77777777" w:rsidR="001F0AE7" w:rsidRPr="004B2272" w:rsidRDefault="001F0AE7" w:rsidP="001F0AE7">
            <w:pPr>
              <w:numPr>
                <w:ilvl w:val="0"/>
                <w:numId w:val="29"/>
              </w:numPr>
              <w:spacing w:before="80" w:after="40" w:line="240" w:lineRule="auto"/>
              <w:contextualSpacing/>
              <w:rPr>
                <w:rFonts w:eastAsia="Times New Roman" w:cs="Arial"/>
              </w:rPr>
            </w:pPr>
            <w:r w:rsidRPr="004B2272">
              <w:rPr>
                <w:rFonts w:eastAsia="Times New Roman" w:cs="Arial"/>
              </w:rPr>
              <w:t>Determine the full amount of refund due to each student.</w:t>
            </w:r>
          </w:p>
          <w:p w14:paraId="01B4BA13" w14:textId="77777777" w:rsidR="001F0AE7" w:rsidRPr="004B2272" w:rsidRDefault="001F0AE7" w:rsidP="001F0AE7">
            <w:pPr>
              <w:numPr>
                <w:ilvl w:val="0"/>
                <w:numId w:val="29"/>
              </w:numPr>
              <w:spacing w:before="80" w:after="40" w:line="240" w:lineRule="auto"/>
              <w:contextualSpacing/>
              <w:rPr>
                <w:rFonts w:eastAsia="Times New Roman" w:cs="Arial"/>
              </w:rPr>
            </w:pPr>
            <w:r w:rsidRPr="004B2272">
              <w:rPr>
                <w:rFonts w:eastAsia="Times New Roman" w:cs="Arial"/>
              </w:rPr>
              <w:t xml:space="preserve">Check to identify how the money was originally paid (i.e. cash, cheque, company or credit card).  </w:t>
            </w:r>
          </w:p>
          <w:p w14:paraId="0D532CFE" w14:textId="77777777" w:rsidR="001F0AE7" w:rsidRPr="004B2272" w:rsidRDefault="001F0AE7" w:rsidP="001F0AE7">
            <w:pPr>
              <w:numPr>
                <w:ilvl w:val="0"/>
                <w:numId w:val="33"/>
              </w:numPr>
              <w:spacing w:before="80" w:after="40" w:line="240" w:lineRule="auto"/>
              <w:contextualSpacing/>
              <w:rPr>
                <w:rFonts w:eastAsia="Times New Roman" w:cs="Arial"/>
              </w:rPr>
            </w:pPr>
            <w:r w:rsidRPr="004B2272">
              <w:rPr>
                <w:rFonts w:eastAsia="Times New Roman" w:cs="Arial"/>
              </w:rPr>
              <w:t xml:space="preserve">If the money was originally paid via cash or cheque, note refund to be issued by cheque. </w:t>
            </w:r>
          </w:p>
          <w:p w14:paraId="4AF1C7B2" w14:textId="77777777" w:rsidR="001F0AE7" w:rsidRPr="004B2272" w:rsidRDefault="001F0AE7" w:rsidP="001F0AE7">
            <w:pPr>
              <w:numPr>
                <w:ilvl w:val="0"/>
                <w:numId w:val="33"/>
              </w:numPr>
              <w:spacing w:before="80" w:after="40" w:line="240" w:lineRule="auto"/>
              <w:contextualSpacing/>
              <w:rPr>
                <w:rFonts w:eastAsia="Times New Roman" w:cs="Arial"/>
              </w:rPr>
            </w:pPr>
            <w:r w:rsidRPr="004B2272">
              <w:rPr>
                <w:rFonts w:eastAsia="Times New Roman" w:cs="Arial"/>
              </w:rPr>
              <w:t xml:space="preserve">If the money was originally paid via Credit card, note the refund to be processed via refunding the credit card. </w:t>
            </w:r>
          </w:p>
          <w:p w14:paraId="3886C3B5" w14:textId="77777777" w:rsidR="001F0AE7" w:rsidRPr="004B2272" w:rsidRDefault="001F0AE7" w:rsidP="001F0AE7">
            <w:pPr>
              <w:numPr>
                <w:ilvl w:val="0"/>
                <w:numId w:val="33"/>
              </w:numPr>
              <w:spacing w:before="80" w:after="40" w:line="240" w:lineRule="auto"/>
              <w:contextualSpacing/>
              <w:rPr>
                <w:rFonts w:eastAsia="Times New Roman" w:cs="Arial"/>
              </w:rPr>
            </w:pPr>
            <w:r w:rsidRPr="004B2272">
              <w:rPr>
                <w:rFonts w:eastAsia="Times New Roman" w:cs="Arial"/>
              </w:rPr>
              <w:t xml:space="preserve">If the money was originally paid by a company, note the refund will apply as a credit to the company account or provide a cheque for the refund.  </w:t>
            </w:r>
          </w:p>
          <w:p w14:paraId="250ECF52" w14:textId="77777777" w:rsidR="001F0AE7" w:rsidRPr="004B2272" w:rsidRDefault="001F0AE7" w:rsidP="001F0AE7">
            <w:pPr>
              <w:numPr>
                <w:ilvl w:val="0"/>
                <w:numId w:val="29"/>
              </w:numPr>
              <w:spacing w:before="80" w:after="40" w:line="240" w:lineRule="auto"/>
              <w:contextualSpacing/>
              <w:rPr>
                <w:rFonts w:eastAsia="Times New Roman" w:cs="Arial"/>
              </w:rPr>
            </w:pPr>
            <w:r w:rsidRPr="004B2272">
              <w:rPr>
                <w:rFonts w:eastAsia="Times New Roman" w:cs="Arial"/>
              </w:rPr>
              <w:t xml:space="preserve">Complete a “Refund Request Form” for each student eligible for a refund. </w:t>
            </w:r>
          </w:p>
          <w:p w14:paraId="44344B17" w14:textId="77777777" w:rsidR="001F0AE7" w:rsidRPr="004B2272" w:rsidRDefault="001F0AE7" w:rsidP="001F0AE7">
            <w:pPr>
              <w:numPr>
                <w:ilvl w:val="0"/>
                <w:numId w:val="29"/>
              </w:numPr>
              <w:spacing w:before="80" w:after="40" w:line="240" w:lineRule="auto"/>
              <w:contextualSpacing/>
              <w:rPr>
                <w:rFonts w:eastAsia="Times New Roman" w:cs="Arial"/>
              </w:rPr>
            </w:pPr>
            <w:r w:rsidRPr="004B2272">
              <w:rPr>
                <w:rFonts w:eastAsia="Times New Roman" w:cs="Arial"/>
              </w:rPr>
              <w:t xml:space="preserve">Provide completed “Refund Request Form” to RTO Manager for Approval. </w:t>
            </w:r>
          </w:p>
        </w:tc>
      </w:tr>
      <w:tr w:rsidR="001F0AE7" w:rsidRPr="004B2272" w14:paraId="05AB7586" w14:textId="77777777" w:rsidTr="005A31CF">
        <w:trPr>
          <w:trHeight w:val="340"/>
        </w:trPr>
        <w:tc>
          <w:tcPr>
            <w:tcW w:w="9351" w:type="dxa"/>
            <w:gridSpan w:val="4"/>
            <w:shd w:val="clear" w:color="auto" w:fill="007979"/>
            <w:vAlign w:val="center"/>
          </w:tcPr>
          <w:p w14:paraId="77A4BB1E" w14:textId="77777777" w:rsidR="001F0AE7" w:rsidRPr="004B2272" w:rsidRDefault="001F0AE7" w:rsidP="005A31CF">
            <w:pPr>
              <w:spacing w:before="80" w:after="40" w:line="240" w:lineRule="auto"/>
              <w:rPr>
                <w:rFonts w:eastAsia="Times New Roman" w:cs="Arial"/>
                <w:b/>
              </w:rPr>
            </w:pPr>
            <w:r w:rsidRPr="00157C3C">
              <w:rPr>
                <w:rFonts w:eastAsia="Times New Roman" w:cs="Arial"/>
                <w:b/>
                <w:color w:val="FFFFFF" w:themeColor="background1"/>
              </w:rPr>
              <w:t xml:space="preserve">STEP 3 – Management approval for Refund </w:t>
            </w:r>
          </w:p>
        </w:tc>
      </w:tr>
      <w:tr w:rsidR="001F0AE7" w:rsidRPr="004B2272" w14:paraId="7E65898C" w14:textId="77777777" w:rsidTr="005A31CF">
        <w:trPr>
          <w:trHeight w:val="443"/>
        </w:trPr>
        <w:tc>
          <w:tcPr>
            <w:tcW w:w="240" w:type="dxa"/>
            <w:tcBorders>
              <w:top w:val="nil"/>
              <w:left w:val="nil"/>
              <w:bottom w:val="nil"/>
              <w:right w:val="single" w:sz="4" w:space="0" w:color="auto"/>
            </w:tcBorders>
            <w:shd w:val="clear" w:color="auto" w:fill="auto"/>
            <w:vAlign w:val="center"/>
          </w:tcPr>
          <w:p w14:paraId="1DC84077" w14:textId="77777777" w:rsidR="001F0AE7" w:rsidRPr="004B2272" w:rsidRDefault="001F0AE7" w:rsidP="005A31CF">
            <w:pPr>
              <w:spacing w:before="80" w:after="40" w:line="240" w:lineRule="auto"/>
              <w:rPr>
                <w:rFonts w:eastAsia="Times New Roman" w:cs="Arial"/>
                <w: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DE435"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No.</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889F6"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Who</w:t>
            </w:r>
          </w:p>
        </w:tc>
        <w:tc>
          <w:tcPr>
            <w:tcW w:w="6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191DD"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 xml:space="preserve">Actions </w:t>
            </w:r>
          </w:p>
        </w:tc>
      </w:tr>
      <w:tr w:rsidR="001F0AE7" w:rsidRPr="004B2272" w14:paraId="77182B8B" w14:textId="77777777" w:rsidTr="005A31CF">
        <w:trPr>
          <w:trHeight w:val="443"/>
        </w:trPr>
        <w:tc>
          <w:tcPr>
            <w:tcW w:w="240" w:type="dxa"/>
            <w:tcBorders>
              <w:top w:val="nil"/>
              <w:left w:val="nil"/>
              <w:bottom w:val="nil"/>
              <w:right w:val="single" w:sz="4" w:space="0" w:color="auto"/>
            </w:tcBorders>
            <w:shd w:val="clear" w:color="auto" w:fill="auto"/>
            <w:vAlign w:val="center"/>
          </w:tcPr>
          <w:p w14:paraId="185ABDE4"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C339B62" w14:textId="77777777" w:rsidR="001F0AE7" w:rsidRPr="004B2272" w:rsidRDefault="001F0AE7" w:rsidP="005A31CF">
            <w:pPr>
              <w:spacing w:before="80" w:after="40" w:line="240" w:lineRule="auto"/>
              <w:rPr>
                <w:rFonts w:eastAsia="Times New Roman" w:cs="Arial"/>
              </w:rPr>
            </w:pPr>
            <w:r w:rsidRPr="004B2272">
              <w:rPr>
                <w:rFonts w:eastAsia="Times New Roman" w:cs="Arial"/>
              </w:rPr>
              <w:t>3.1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12DCEA5A" w14:textId="77777777" w:rsidR="001F0AE7" w:rsidRPr="004B2272" w:rsidRDefault="001F0AE7" w:rsidP="005A31CF">
            <w:pPr>
              <w:spacing w:before="80" w:after="40" w:line="240" w:lineRule="auto"/>
              <w:rPr>
                <w:rFonts w:eastAsia="Times New Roman" w:cs="Arial"/>
              </w:rPr>
            </w:pPr>
            <w:r w:rsidRPr="004B2272">
              <w:rPr>
                <w:rFonts w:eastAsia="Times New Roman" w:cs="Arial"/>
              </w:rPr>
              <w:t>RTO Manager</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401739F7" w14:textId="77777777" w:rsidR="001F0AE7" w:rsidRPr="004B2272" w:rsidRDefault="001F0AE7" w:rsidP="001F0AE7">
            <w:pPr>
              <w:numPr>
                <w:ilvl w:val="0"/>
                <w:numId w:val="30"/>
              </w:numPr>
              <w:spacing w:before="80" w:after="40" w:line="240" w:lineRule="auto"/>
              <w:contextualSpacing/>
              <w:rPr>
                <w:rFonts w:eastAsia="Times New Roman" w:cs="Arial"/>
              </w:rPr>
            </w:pPr>
            <w:r w:rsidRPr="004B2272">
              <w:rPr>
                <w:rFonts w:eastAsia="Times New Roman" w:cs="Arial"/>
              </w:rPr>
              <w:t xml:space="preserve">Review refund and note approval/modification/decline on “Refund Request Form”. </w:t>
            </w:r>
          </w:p>
          <w:p w14:paraId="56178635" w14:textId="77777777" w:rsidR="001F0AE7" w:rsidRDefault="001F0AE7" w:rsidP="001F0AE7">
            <w:pPr>
              <w:numPr>
                <w:ilvl w:val="0"/>
                <w:numId w:val="30"/>
              </w:numPr>
              <w:spacing w:before="80" w:after="40" w:line="240" w:lineRule="auto"/>
              <w:contextualSpacing/>
              <w:rPr>
                <w:rFonts w:eastAsia="Times New Roman" w:cs="Arial"/>
              </w:rPr>
            </w:pPr>
            <w:r w:rsidRPr="004B2272">
              <w:rPr>
                <w:rFonts w:eastAsia="Times New Roman" w:cs="Arial"/>
              </w:rPr>
              <w:t xml:space="preserve">Return Completed “Refund Request Form” to Admin for processing. </w:t>
            </w:r>
          </w:p>
          <w:p w14:paraId="5F84720C" w14:textId="77777777" w:rsidR="001F0AE7" w:rsidRPr="004B2272" w:rsidRDefault="001F0AE7" w:rsidP="005A31CF">
            <w:pPr>
              <w:spacing w:before="80" w:after="40" w:line="240" w:lineRule="auto"/>
              <w:contextualSpacing/>
              <w:rPr>
                <w:rFonts w:eastAsia="Times New Roman" w:cs="Arial"/>
              </w:rPr>
            </w:pPr>
          </w:p>
        </w:tc>
      </w:tr>
      <w:tr w:rsidR="001F0AE7" w:rsidRPr="004B2272" w14:paraId="6B20E615" w14:textId="77777777" w:rsidTr="005A31CF">
        <w:trPr>
          <w:trHeight w:val="340"/>
        </w:trPr>
        <w:tc>
          <w:tcPr>
            <w:tcW w:w="9351" w:type="dxa"/>
            <w:gridSpan w:val="4"/>
            <w:shd w:val="clear" w:color="auto" w:fill="007979"/>
            <w:vAlign w:val="center"/>
          </w:tcPr>
          <w:p w14:paraId="754B76FE" w14:textId="77777777" w:rsidR="001F0AE7" w:rsidRPr="004B2272" w:rsidRDefault="001F0AE7" w:rsidP="005A31CF">
            <w:pPr>
              <w:spacing w:before="80" w:after="40" w:line="240" w:lineRule="auto"/>
              <w:rPr>
                <w:rFonts w:eastAsia="Times New Roman" w:cs="Arial"/>
                <w:b/>
              </w:rPr>
            </w:pPr>
            <w:r w:rsidRPr="00157C3C">
              <w:rPr>
                <w:rFonts w:eastAsia="Times New Roman" w:cs="Arial"/>
                <w:b/>
                <w:color w:val="FFFFFF" w:themeColor="background1"/>
              </w:rPr>
              <w:t xml:space="preserve">STEP 4 – Finalise Refund Request </w:t>
            </w:r>
          </w:p>
        </w:tc>
      </w:tr>
      <w:tr w:rsidR="001F0AE7" w:rsidRPr="004B2272" w14:paraId="28163614" w14:textId="77777777" w:rsidTr="005A31CF">
        <w:trPr>
          <w:trHeight w:val="443"/>
        </w:trPr>
        <w:tc>
          <w:tcPr>
            <w:tcW w:w="240" w:type="dxa"/>
            <w:tcBorders>
              <w:top w:val="nil"/>
              <w:left w:val="nil"/>
              <w:bottom w:val="nil"/>
              <w:right w:val="single" w:sz="4" w:space="0" w:color="auto"/>
            </w:tcBorders>
            <w:shd w:val="clear" w:color="auto" w:fill="auto"/>
            <w:vAlign w:val="center"/>
          </w:tcPr>
          <w:p w14:paraId="68279E8D" w14:textId="77777777" w:rsidR="001F0AE7" w:rsidRPr="004B2272" w:rsidRDefault="001F0AE7" w:rsidP="005A31CF">
            <w:pPr>
              <w:spacing w:before="80" w:after="40" w:line="240" w:lineRule="auto"/>
              <w:rPr>
                <w:rFonts w:eastAsia="Times New Roman" w:cs="Arial"/>
                <w: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A68DA"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No.</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56708"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Who</w:t>
            </w:r>
          </w:p>
        </w:tc>
        <w:tc>
          <w:tcPr>
            <w:tcW w:w="6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E9710"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 xml:space="preserve">Actions </w:t>
            </w:r>
          </w:p>
        </w:tc>
      </w:tr>
      <w:tr w:rsidR="001F0AE7" w:rsidRPr="004B2272" w14:paraId="59F7E8EE" w14:textId="77777777" w:rsidTr="005A31CF">
        <w:trPr>
          <w:trHeight w:val="443"/>
        </w:trPr>
        <w:tc>
          <w:tcPr>
            <w:tcW w:w="240" w:type="dxa"/>
            <w:tcBorders>
              <w:top w:val="nil"/>
              <w:left w:val="nil"/>
              <w:bottom w:val="nil"/>
              <w:right w:val="single" w:sz="4" w:space="0" w:color="auto"/>
            </w:tcBorders>
            <w:shd w:val="clear" w:color="auto" w:fill="auto"/>
            <w:vAlign w:val="center"/>
          </w:tcPr>
          <w:p w14:paraId="77255B01"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F2128FA" w14:textId="77777777" w:rsidR="001F0AE7" w:rsidRPr="004B2272" w:rsidRDefault="001F0AE7" w:rsidP="005A31CF">
            <w:pPr>
              <w:spacing w:before="80" w:after="40" w:line="240" w:lineRule="auto"/>
              <w:rPr>
                <w:rFonts w:eastAsia="Times New Roman" w:cs="Arial"/>
              </w:rPr>
            </w:pPr>
            <w:r w:rsidRPr="004B2272">
              <w:rPr>
                <w:rFonts w:eastAsia="Times New Roman" w:cs="Arial"/>
              </w:rPr>
              <w:t>4.1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662DE326" w14:textId="77777777" w:rsidR="001F0AE7" w:rsidRPr="004B2272" w:rsidRDefault="001F0AE7" w:rsidP="005A31CF">
            <w:pPr>
              <w:spacing w:before="80" w:after="40" w:line="240" w:lineRule="auto"/>
              <w:rPr>
                <w:rFonts w:eastAsia="Times New Roman" w:cs="Arial"/>
              </w:rPr>
            </w:pPr>
            <w:r w:rsidRPr="004B2272">
              <w:rPr>
                <w:rFonts w:eastAsia="Times New Roman" w:cs="Arial"/>
              </w:rPr>
              <w:t xml:space="preserve">RTO Manager </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09700B0A" w14:textId="77777777" w:rsidR="001F0AE7" w:rsidRPr="004B2272" w:rsidRDefault="001F0AE7" w:rsidP="001F0AE7">
            <w:pPr>
              <w:numPr>
                <w:ilvl w:val="0"/>
                <w:numId w:val="31"/>
              </w:numPr>
              <w:spacing w:before="80" w:after="40" w:line="240" w:lineRule="auto"/>
              <w:contextualSpacing/>
              <w:rPr>
                <w:rFonts w:eastAsia="Times New Roman" w:cs="Arial"/>
              </w:rPr>
            </w:pPr>
            <w:r w:rsidRPr="004B2272">
              <w:rPr>
                <w:rFonts w:eastAsia="Times New Roman" w:cs="Arial"/>
              </w:rPr>
              <w:t>If a refund is approved:</w:t>
            </w:r>
          </w:p>
          <w:p w14:paraId="2A643721"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 xml:space="preserve">Process refund in SMS </w:t>
            </w:r>
          </w:p>
          <w:p w14:paraId="61A3C52D"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 xml:space="preserve">Enter note in SMS for the student </w:t>
            </w:r>
          </w:p>
          <w:p w14:paraId="62D04788"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 xml:space="preserve">Update the “Refund Request Form”. </w:t>
            </w:r>
          </w:p>
          <w:p w14:paraId="6B5513BB"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Take a copy of completed “Refund Request Form” for student file.</w:t>
            </w:r>
          </w:p>
          <w:p w14:paraId="39E2D948"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 xml:space="preserve">Send original “Refund Request Form” to finance for processing.  </w:t>
            </w:r>
          </w:p>
          <w:p w14:paraId="4EB66BCF" w14:textId="77777777" w:rsidR="001F0AE7" w:rsidRPr="004B2272" w:rsidRDefault="001F0AE7" w:rsidP="001F0AE7">
            <w:pPr>
              <w:numPr>
                <w:ilvl w:val="0"/>
                <w:numId w:val="34"/>
              </w:numPr>
              <w:spacing w:before="80" w:after="40" w:line="240" w:lineRule="auto"/>
              <w:contextualSpacing/>
              <w:rPr>
                <w:rFonts w:eastAsia="Times New Roman" w:cs="Arial"/>
              </w:rPr>
            </w:pPr>
            <w:r w:rsidRPr="004B2272">
              <w:rPr>
                <w:rFonts w:eastAsia="Times New Roman" w:cs="Arial"/>
              </w:rPr>
              <w:t xml:space="preserve">File all documentation on student file. </w:t>
            </w:r>
          </w:p>
          <w:p w14:paraId="4752B712" w14:textId="77777777" w:rsidR="001F0AE7" w:rsidRPr="004B2272" w:rsidRDefault="001F0AE7" w:rsidP="001F0AE7">
            <w:pPr>
              <w:numPr>
                <w:ilvl w:val="0"/>
                <w:numId w:val="31"/>
              </w:numPr>
              <w:spacing w:before="80" w:after="40" w:line="240" w:lineRule="auto"/>
              <w:contextualSpacing/>
              <w:rPr>
                <w:rFonts w:eastAsia="Times New Roman" w:cs="Arial"/>
              </w:rPr>
            </w:pPr>
            <w:r w:rsidRPr="004B2272">
              <w:rPr>
                <w:rFonts w:eastAsia="Times New Roman" w:cs="Arial"/>
              </w:rPr>
              <w:t>If a refund is declined:</w:t>
            </w:r>
          </w:p>
          <w:p w14:paraId="4B460355" w14:textId="77777777" w:rsidR="001F0AE7" w:rsidRPr="004B2272" w:rsidRDefault="001F0AE7" w:rsidP="001F0AE7">
            <w:pPr>
              <w:numPr>
                <w:ilvl w:val="0"/>
                <w:numId w:val="35"/>
              </w:numPr>
              <w:spacing w:before="80" w:after="40" w:line="240" w:lineRule="auto"/>
              <w:contextualSpacing/>
              <w:rPr>
                <w:rFonts w:eastAsia="Times New Roman" w:cs="Arial"/>
              </w:rPr>
            </w:pPr>
            <w:r w:rsidRPr="004B2272">
              <w:rPr>
                <w:rFonts w:eastAsia="Times New Roman" w:cs="Arial"/>
              </w:rPr>
              <w:lastRenderedPageBreak/>
              <w:t xml:space="preserve">Complete and send written notification to student advising the refund has been declined and the reasons.   </w:t>
            </w:r>
          </w:p>
          <w:p w14:paraId="57FAACE5" w14:textId="77777777" w:rsidR="001F0AE7" w:rsidRPr="004B2272" w:rsidRDefault="001F0AE7" w:rsidP="001F0AE7">
            <w:pPr>
              <w:numPr>
                <w:ilvl w:val="0"/>
                <w:numId w:val="35"/>
              </w:numPr>
              <w:spacing w:before="80" w:after="40" w:line="240" w:lineRule="auto"/>
              <w:contextualSpacing/>
              <w:rPr>
                <w:rFonts w:eastAsia="Times New Roman" w:cs="Arial"/>
              </w:rPr>
            </w:pPr>
            <w:r w:rsidRPr="004B2272">
              <w:rPr>
                <w:rFonts w:eastAsia="Times New Roman" w:cs="Arial"/>
              </w:rPr>
              <w:t xml:space="preserve">Enter note in SMS for the student.  </w:t>
            </w:r>
          </w:p>
          <w:p w14:paraId="46C79EF0" w14:textId="77777777" w:rsidR="001F0AE7" w:rsidRPr="004B2272" w:rsidRDefault="001F0AE7" w:rsidP="001F0AE7">
            <w:pPr>
              <w:numPr>
                <w:ilvl w:val="0"/>
                <w:numId w:val="35"/>
              </w:numPr>
              <w:spacing w:before="80" w:after="40" w:line="240" w:lineRule="auto"/>
              <w:contextualSpacing/>
              <w:rPr>
                <w:rFonts w:eastAsia="Times New Roman" w:cs="Arial"/>
              </w:rPr>
            </w:pPr>
            <w:r w:rsidRPr="004B2272">
              <w:rPr>
                <w:rFonts w:eastAsia="Times New Roman" w:cs="Arial"/>
              </w:rPr>
              <w:t xml:space="preserve">Update the “Refund Request Form”. </w:t>
            </w:r>
          </w:p>
          <w:p w14:paraId="73293D8B" w14:textId="77777777" w:rsidR="001F0AE7" w:rsidRDefault="001F0AE7" w:rsidP="001F0AE7">
            <w:pPr>
              <w:numPr>
                <w:ilvl w:val="0"/>
                <w:numId w:val="35"/>
              </w:numPr>
              <w:spacing w:before="80" w:after="40" w:line="240" w:lineRule="auto"/>
              <w:contextualSpacing/>
              <w:rPr>
                <w:rFonts w:eastAsia="Times New Roman" w:cs="Arial"/>
              </w:rPr>
            </w:pPr>
            <w:r w:rsidRPr="004B2272">
              <w:rPr>
                <w:rFonts w:eastAsia="Times New Roman" w:cs="Arial"/>
              </w:rPr>
              <w:t>File original completed “Refund Request Form” and all documentation on the student file.</w:t>
            </w:r>
          </w:p>
          <w:p w14:paraId="102AEDF7" w14:textId="77777777" w:rsidR="001F0AE7" w:rsidRPr="004B2272" w:rsidRDefault="001F0AE7" w:rsidP="005A31CF">
            <w:pPr>
              <w:spacing w:before="80" w:after="40" w:line="240" w:lineRule="auto"/>
              <w:contextualSpacing/>
              <w:rPr>
                <w:rFonts w:eastAsia="Times New Roman" w:cs="Arial"/>
              </w:rPr>
            </w:pPr>
          </w:p>
        </w:tc>
      </w:tr>
      <w:tr w:rsidR="001F0AE7" w:rsidRPr="004B2272" w14:paraId="756DA767" w14:textId="77777777" w:rsidTr="005A31CF">
        <w:trPr>
          <w:trHeight w:val="340"/>
        </w:trPr>
        <w:tc>
          <w:tcPr>
            <w:tcW w:w="9351" w:type="dxa"/>
            <w:gridSpan w:val="4"/>
            <w:shd w:val="clear" w:color="auto" w:fill="007979"/>
            <w:vAlign w:val="center"/>
          </w:tcPr>
          <w:p w14:paraId="16AFE840" w14:textId="77777777" w:rsidR="001F0AE7" w:rsidRPr="004B2272" w:rsidRDefault="001F0AE7" w:rsidP="005A31CF">
            <w:pPr>
              <w:spacing w:before="80" w:after="40" w:line="240" w:lineRule="auto"/>
              <w:rPr>
                <w:rFonts w:eastAsia="Times New Roman" w:cs="Arial"/>
                <w:b/>
              </w:rPr>
            </w:pPr>
            <w:r w:rsidRPr="00157C3C">
              <w:rPr>
                <w:rFonts w:eastAsia="Times New Roman" w:cs="Arial"/>
                <w:b/>
                <w:color w:val="FFFFFF" w:themeColor="background1"/>
              </w:rPr>
              <w:lastRenderedPageBreak/>
              <w:t xml:space="preserve">STEP 5 – Processing the Refund </w:t>
            </w:r>
          </w:p>
        </w:tc>
      </w:tr>
      <w:tr w:rsidR="001F0AE7" w:rsidRPr="004B2272" w14:paraId="14D7E59A" w14:textId="77777777" w:rsidTr="005A31CF">
        <w:trPr>
          <w:trHeight w:val="443"/>
        </w:trPr>
        <w:tc>
          <w:tcPr>
            <w:tcW w:w="240" w:type="dxa"/>
            <w:tcBorders>
              <w:top w:val="nil"/>
              <w:left w:val="nil"/>
              <w:bottom w:val="nil"/>
              <w:right w:val="single" w:sz="4" w:space="0" w:color="auto"/>
            </w:tcBorders>
            <w:shd w:val="clear" w:color="auto" w:fill="auto"/>
            <w:vAlign w:val="center"/>
          </w:tcPr>
          <w:p w14:paraId="0ABC178D" w14:textId="77777777" w:rsidR="001F0AE7" w:rsidRPr="004B2272" w:rsidRDefault="001F0AE7" w:rsidP="005A31CF">
            <w:pPr>
              <w:spacing w:before="80" w:after="40" w:line="240" w:lineRule="auto"/>
              <w:rPr>
                <w:rFonts w:eastAsia="Times New Roman" w:cs="Arial"/>
                <w: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03CE2"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No.</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CA0EF"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Who</w:t>
            </w:r>
          </w:p>
        </w:tc>
        <w:tc>
          <w:tcPr>
            <w:tcW w:w="6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6F453" w14:textId="77777777" w:rsidR="001F0AE7" w:rsidRPr="004B2272" w:rsidRDefault="001F0AE7" w:rsidP="005A31CF">
            <w:pPr>
              <w:spacing w:before="80" w:after="40" w:line="240" w:lineRule="auto"/>
              <w:rPr>
                <w:rFonts w:eastAsia="Times New Roman" w:cs="Arial"/>
                <w:b/>
              </w:rPr>
            </w:pPr>
            <w:r w:rsidRPr="004B2272">
              <w:rPr>
                <w:rFonts w:eastAsia="Times New Roman" w:cs="Arial"/>
                <w:b/>
              </w:rPr>
              <w:t xml:space="preserve">Actions </w:t>
            </w:r>
          </w:p>
        </w:tc>
      </w:tr>
      <w:tr w:rsidR="001F0AE7" w:rsidRPr="004B2272" w14:paraId="114F37D0" w14:textId="77777777" w:rsidTr="005A31CF">
        <w:trPr>
          <w:trHeight w:val="443"/>
        </w:trPr>
        <w:tc>
          <w:tcPr>
            <w:tcW w:w="240" w:type="dxa"/>
            <w:tcBorders>
              <w:top w:val="nil"/>
              <w:left w:val="nil"/>
              <w:bottom w:val="nil"/>
              <w:right w:val="single" w:sz="4" w:space="0" w:color="auto"/>
            </w:tcBorders>
            <w:shd w:val="clear" w:color="auto" w:fill="auto"/>
            <w:vAlign w:val="center"/>
          </w:tcPr>
          <w:p w14:paraId="3990096E" w14:textId="77777777" w:rsidR="001F0AE7" w:rsidRPr="004B2272" w:rsidRDefault="001F0AE7" w:rsidP="005A31CF">
            <w:pPr>
              <w:spacing w:before="80" w:after="40" w:line="240" w:lineRule="auto"/>
              <w:rPr>
                <w:rFonts w:eastAsia="Times New Roman" w:cs="Arial"/>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5C69B8C" w14:textId="77777777" w:rsidR="001F0AE7" w:rsidRPr="004B2272" w:rsidRDefault="001F0AE7" w:rsidP="005A31CF">
            <w:pPr>
              <w:spacing w:before="80" w:after="40" w:line="240" w:lineRule="auto"/>
              <w:rPr>
                <w:rFonts w:eastAsia="Times New Roman" w:cs="Arial"/>
              </w:rPr>
            </w:pPr>
            <w:r w:rsidRPr="004B2272">
              <w:rPr>
                <w:rFonts w:eastAsia="Times New Roman" w:cs="Arial"/>
              </w:rPr>
              <w:t>5.1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0F4A3ADB" w14:textId="77777777" w:rsidR="001F0AE7" w:rsidRPr="004B2272" w:rsidRDefault="001F0AE7" w:rsidP="005A31CF">
            <w:pPr>
              <w:spacing w:before="80" w:after="40" w:line="240" w:lineRule="auto"/>
              <w:rPr>
                <w:rFonts w:eastAsia="Times New Roman" w:cs="Arial"/>
              </w:rPr>
            </w:pPr>
            <w:r w:rsidRPr="004B2272">
              <w:rPr>
                <w:rFonts w:eastAsia="Times New Roman" w:cs="Arial"/>
              </w:rPr>
              <w:t xml:space="preserve">Finance  </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2DC093BD" w14:textId="77777777" w:rsidR="001F0AE7" w:rsidRPr="004B2272" w:rsidRDefault="001F0AE7" w:rsidP="001F0AE7">
            <w:pPr>
              <w:numPr>
                <w:ilvl w:val="0"/>
                <w:numId w:val="32"/>
              </w:numPr>
              <w:spacing w:before="80" w:after="40" w:line="240" w:lineRule="auto"/>
              <w:contextualSpacing/>
              <w:rPr>
                <w:rFonts w:eastAsia="Times New Roman" w:cs="Arial"/>
              </w:rPr>
            </w:pPr>
            <w:r w:rsidRPr="004B2272">
              <w:rPr>
                <w:rFonts w:eastAsia="Times New Roman" w:cs="Arial"/>
              </w:rPr>
              <w:t>Upon receipt of completed “Refund Request Form” process and make refund to the student.  Noting the method of refund.</w:t>
            </w:r>
          </w:p>
          <w:p w14:paraId="4FF08BA2" w14:textId="77777777" w:rsidR="001F0AE7" w:rsidRPr="004B2272" w:rsidRDefault="001F0AE7" w:rsidP="001F0AE7">
            <w:pPr>
              <w:numPr>
                <w:ilvl w:val="0"/>
                <w:numId w:val="32"/>
              </w:numPr>
              <w:spacing w:before="80" w:after="40" w:line="240" w:lineRule="auto"/>
              <w:contextualSpacing/>
              <w:rPr>
                <w:rFonts w:eastAsia="Times New Roman" w:cs="Arial"/>
              </w:rPr>
            </w:pPr>
            <w:r w:rsidRPr="004B2272">
              <w:rPr>
                <w:rFonts w:eastAsia="Times New Roman" w:cs="Arial"/>
              </w:rPr>
              <w:t xml:space="preserve">Update finance system </w:t>
            </w:r>
          </w:p>
          <w:p w14:paraId="5A2994C0" w14:textId="77777777" w:rsidR="001F0AE7" w:rsidRDefault="001F0AE7" w:rsidP="001F0AE7">
            <w:pPr>
              <w:numPr>
                <w:ilvl w:val="0"/>
                <w:numId w:val="32"/>
              </w:numPr>
              <w:spacing w:before="80" w:after="40" w:line="240" w:lineRule="auto"/>
              <w:contextualSpacing/>
              <w:rPr>
                <w:rFonts w:eastAsia="Times New Roman" w:cs="Arial"/>
              </w:rPr>
            </w:pPr>
            <w:r w:rsidRPr="004B2272">
              <w:rPr>
                <w:rFonts w:eastAsia="Times New Roman" w:cs="Arial"/>
              </w:rPr>
              <w:t xml:space="preserve">File </w:t>
            </w:r>
            <w:proofErr w:type="gramStart"/>
            <w:r w:rsidRPr="004B2272">
              <w:rPr>
                <w:rFonts w:eastAsia="Times New Roman" w:cs="Arial"/>
              </w:rPr>
              <w:t>documentation</w:t>
            </w:r>
            <w:proofErr w:type="gramEnd"/>
            <w:r w:rsidRPr="004B2272">
              <w:rPr>
                <w:rFonts w:eastAsia="Times New Roman" w:cs="Arial"/>
              </w:rPr>
              <w:t xml:space="preserve"> accordingly, in Refunds File. </w:t>
            </w:r>
          </w:p>
          <w:p w14:paraId="083C6DDC" w14:textId="77777777" w:rsidR="001F0AE7" w:rsidRPr="004B2272" w:rsidRDefault="001F0AE7" w:rsidP="005A31CF">
            <w:pPr>
              <w:spacing w:before="80" w:after="40" w:line="240" w:lineRule="auto"/>
              <w:contextualSpacing/>
              <w:rPr>
                <w:rFonts w:eastAsia="Times New Roman" w:cs="Arial"/>
              </w:rPr>
            </w:pPr>
          </w:p>
        </w:tc>
      </w:tr>
    </w:tbl>
    <w:p w14:paraId="271CE475" w14:textId="77777777" w:rsidR="001F0AE7" w:rsidRPr="004B2272" w:rsidRDefault="001F0AE7" w:rsidP="001F0AE7">
      <w:pPr>
        <w:spacing w:after="240" w:line="240" w:lineRule="auto"/>
        <w:jc w:val="both"/>
        <w:rPr>
          <w:rFonts w:eastAsia="Calibri" w:cs="Arial"/>
          <w:b/>
          <w:noProof/>
          <w:lang w:eastAsia="en-AU"/>
        </w:rPr>
      </w:pPr>
      <w:r w:rsidRPr="004B2272">
        <w:rPr>
          <w:rFonts w:eastAsia="Calibri" w:cs="Arial"/>
          <w:b/>
          <w:noProof/>
          <w:lang w:eastAsia="en-AU"/>
        </w:rPr>
        <w:br w:type="page"/>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658"/>
        <w:gridCol w:w="600"/>
        <w:gridCol w:w="538"/>
        <w:gridCol w:w="1483"/>
        <w:gridCol w:w="89"/>
        <w:gridCol w:w="1672"/>
        <w:gridCol w:w="441"/>
        <w:gridCol w:w="2410"/>
      </w:tblGrid>
      <w:tr w:rsidR="001F0AE7" w:rsidRPr="001F0AE7" w14:paraId="1CC2D9FC" w14:textId="77777777" w:rsidTr="005A31CF">
        <w:trPr>
          <w:trHeight w:val="340"/>
        </w:trPr>
        <w:tc>
          <w:tcPr>
            <w:tcW w:w="7497" w:type="dxa"/>
            <w:gridSpan w:val="7"/>
            <w:shd w:val="clear" w:color="auto" w:fill="007979"/>
            <w:vAlign w:val="center"/>
          </w:tcPr>
          <w:p w14:paraId="1A751155" w14:textId="77777777" w:rsidR="001F0AE7" w:rsidRPr="001F0AE7" w:rsidRDefault="001F0AE7" w:rsidP="005A31CF">
            <w:pPr>
              <w:tabs>
                <w:tab w:val="left" w:pos="-8897"/>
              </w:tabs>
              <w:spacing w:after="0" w:line="240" w:lineRule="auto"/>
              <w:rPr>
                <w:rFonts w:eastAsia="Times New Roman" w:cs="Arial"/>
                <w:b/>
                <w:color w:val="FFFFFF" w:themeColor="background1"/>
                <w:sz w:val="20"/>
                <w:szCs w:val="20"/>
              </w:rPr>
            </w:pPr>
            <w:r w:rsidRPr="001F0AE7">
              <w:rPr>
                <w:rFonts w:eastAsia="Times New Roman" w:cs="Arial"/>
                <w:b/>
                <w:color w:val="FFFFFF" w:themeColor="background1"/>
                <w:sz w:val="20"/>
                <w:szCs w:val="20"/>
              </w:rPr>
              <w:lastRenderedPageBreak/>
              <w:t>Refund Request Form</w:t>
            </w:r>
          </w:p>
        </w:tc>
        <w:tc>
          <w:tcPr>
            <w:tcW w:w="2851" w:type="dxa"/>
            <w:gridSpan w:val="2"/>
            <w:shd w:val="clear" w:color="auto" w:fill="007979"/>
            <w:vAlign w:val="center"/>
          </w:tcPr>
          <w:p w14:paraId="18269F88" w14:textId="77777777" w:rsidR="001F0AE7" w:rsidRPr="001F0AE7" w:rsidRDefault="001F0AE7" w:rsidP="005A31CF">
            <w:pPr>
              <w:spacing w:before="80" w:after="40" w:line="240" w:lineRule="auto"/>
              <w:rPr>
                <w:rFonts w:eastAsia="Times New Roman" w:cs="Arial"/>
                <w:b/>
                <w:color w:val="FFFFFF" w:themeColor="background1"/>
                <w:sz w:val="20"/>
                <w:szCs w:val="20"/>
              </w:rPr>
            </w:pPr>
            <w:r w:rsidRPr="001F0AE7">
              <w:rPr>
                <w:rFonts w:eastAsia="Times New Roman" w:cs="Arial"/>
                <w:b/>
                <w:color w:val="FFFFFF" w:themeColor="background1"/>
                <w:sz w:val="20"/>
                <w:szCs w:val="20"/>
              </w:rPr>
              <w:t xml:space="preserve">Refund No. </w:t>
            </w:r>
          </w:p>
        </w:tc>
      </w:tr>
      <w:tr w:rsidR="001F0AE7" w:rsidRPr="001F0AE7" w14:paraId="4F837C42" w14:textId="77777777" w:rsidTr="005A31CF">
        <w:trPr>
          <w:trHeight w:val="340"/>
        </w:trPr>
        <w:tc>
          <w:tcPr>
            <w:tcW w:w="10348" w:type="dxa"/>
            <w:gridSpan w:val="9"/>
            <w:shd w:val="clear" w:color="auto" w:fill="007979"/>
            <w:vAlign w:val="center"/>
          </w:tcPr>
          <w:p w14:paraId="7A314726" w14:textId="77777777" w:rsidR="001F0AE7" w:rsidRPr="001F0AE7" w:rsidRDefault="001F0AE7" w:rsidP="005A31CF">
            <w:pPr>
              <w:spacing w:before="80" w:after="40" w:line="240" w:lineRule="auto"/>
              <w:rPr>
                <w:rFonts w:eastAsia="Times New Roman" w:cs="Arial"/>
                <w:b/>
                <w:color w:val="FFFFFF" w:themeColor="background1"/>
                <w:sz w:val="20"/>
                <w:szCs w:val="20"/>
              </w:rPr>
            </w:pPr>
            <w:r w:rsidRPr="001F0AE7">
              <w:rPr>
                <w:rFonts w:eastAsia="Times New Roman" w:cs="Arial"/>
                <w:b/>
                <w:color w:val="FFFFFF" w:themeColor="background1"/>
                <w:sz w:val="20"/>
                <w:szCs w:val="20"/>
              </w:rPr>
              <w:t xml:space="preserve">Section 1 – Student Details </w:t>
            </w:r>
          </w:p>
        </w:tc>
      </w:tr>
      <w:tr w:rsidR="001F0AE7" w:rsidRPr="001F0AE7" w14:paraId="3954DA75" w14:textId="77777777" w:rsidTr="005A31CF">
        <w:trPr>
          <w:trHeight w:val="340"/>
        </w:trPr>
        <w:tc>
          <w:tcPr>
            <w:tcW w:w="2457" w:type="dxa"/>
            <w:shd w:val="clear" w:color="auto" w:fill="FFFFFF" w:themeFill="background1"/>
            <w:vAlign w:val="center"/>
          </w:tcPr>
          <w:p w14:paraId="0242C8C5"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Name: </w:t>
            </w:r>
          </w:p>
        </w:tc>
        <w:tc>
          <w:tcPr>
            <w:tcW w:w="3368" w:type="dxa"/>
            <w:gridSpan w:val="5"/>
            <w:shd w:val="clear" w:color="auto" w:fill="FFFFFF" w:themeFill="background1"/>
            <w:vAlign w:val="center"/>
          </w:tcPr>
          <w:p w14:paraId="571CEA68"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shd w:val="clear" w:color="auto" w:fill="FFFFFF" w:themeFill="background1"/>
            <w:vAlign w:val="center"/>
          </w:tcPr>
          <w:p w14:paraId="0B598482"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Date:</w:t>
            </w:r>
          </w:p>
        </w:tc>
        <w:tc>
          <w:tcPr>
            <w:tcW w:w="2410" w:type="dxa"/>
            <w:shd w:val="clear" w:color="auto" w:fill="auto"/>
          </w:tcPr>
          <w:p w14:paraId="043D28DA"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474939BE" w14:textId="77777777" w:rsidTr="005A31CF">
        <w:trPr>
          <w:trHeight w:val="340"/>
        </w:trPr>
        <w:tc>
          <w:tcPr>
            <w:tcW w:w="10348" w:type="dxa"/>
            <w:gridSpan w:val="9"/>
            <w:shd w:val="clear" w:color="auto" w:fill="FFFFFF" w:themeFill="background1"/>
            <w:vAlign w:val="center"/>
          </w:tcPr>
          <w:p w14:paraId="074D9B3D"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b/>
                <w:sz w:val="20"/>
                <w:szCs w:val="20"/>
              </w:rPr>
              <w:t xml:space="preserve">Mobile: </w:t>
            </w: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p>
        </w:tc>
      </w:tr>
      <w:tr w:rsidR="001F0AE7" w:rsidRPr="001F0AE7" w14:paraId="2627387E" w14:textId="77777777" w:rsidTr="005A31CF">
        <w:trPr>
          <w:trHeight w:val="340"/>
        </w:trPr>
        <w:tc>
          <w:tcPr>
            <w:tcW w:w="2457" w:type="dxa"/>
            <w:shd w:val="clear" w:color="auto" w:fill="FFFFFF" w:themeFill="background1"/>
            <w:vAlign w:val="center"/>
          </w:tcPr>
          <w:p w14:paraId="5F390BE8"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Email:  </w:t>
            </w:r>
          </w:p>
        </w:tc>
        <w:tc>
          <w:tcPr>
            <w:tcW w:w="7891" w:type="dxa"/>
            <w:gridSpan w:val="8"/>
            <w:shd w:val="clear" w:color="auto" w:fill="FFFFFF" w:themeFill="background1"/>
            <w:vAlign w:val="center"/>
          </w:tcPr>
          <w:p w14:paraId="2A8AB3FA" w14:textId="77777777" w:rsidR="001F0AE7" w:rsidRPr="001F0AE7" w:rsidRDefault="001F0AE7" w:rsidP="005A31CF">
            <w:pPr>
              <w:spacing w:before="80" w:after="40" w:line="240" w:lineRule="auto"/>
              <w:jc w:val="center"/>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p>
        </w:tc>
      </w:tr>
      <w:tr w:rsidR="001F0AE7" w:rsidRPr="001F0AE7" w14:paraId="6BD97F61" w14:textId="77777777" w:rsidTr="005A31CF">
        <w:trPr>
          <w:trHeight w:val="343"/>
        </w:trPr>
        <w:tc>
          <w:tcPr>
            <w:tcW w:w="2457" w:type="dxa"/>
            <w:shd w:val="clear" w:color="auto" w:fill="FFFFFF" w:themeFill="background1"/>
            <w:vAlign w:val="center"/>
          </w:tcPr>
          <w:p w14:paraId="49AEF5DE"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Course: </w:t>
            </w:r>
          </w:p>
        </w:tc>
        <w:tc>
          <w:tcPr>
            <w:tcW w:w="3368" w:type="dxa"/>
            <w:gridSpan w:val="5"/>
            <w:shd w:val="clear" w:color="auto" w:fill="FFFFFF" w:themeFill="background1"/>
            <w:vAlign w:val="center"/>
          </w:tcPr>
          <w:p w14:paraId="581B130C"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shd w:val="clear" w:color="auto" w:fill="FFFFFF" w:themeFill="background1"/>
            <w:vAlign w:val="center"/>
          </w:tcPr>
          <w:p w14:paraId="21B6A58D"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Course Date: </w:t>
            </w:r>
          </w:p>
        </w:tc>
        <w:tc>
          <w:tcPr>
            <w:tcW w:w="2410" w:type="dxa"/>
            <w:shd w:val="clear" w:color="auto" w:fill="auto"/>
            <w:vAlign w:val="center"/>
          </w:tcPr>
          <w:p w14:paraId="76F9E52A"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0B444514" w14:textId="77777777" w:rsidTr="005A31CF">
        <w:trPr>
          <w:trHeight w:val="340"/>
        </w:trPr>
        <w:tc>
          <w:tcPr>
            <w:tcW w:w="10348" w:type="dxa"/>
            <w:gridSpan w:val="9"/>
            <w:shd w:val="clear" w:color="auto" w:fill="007979"/>
            <w:vAlign w:val="center"/>
          </w:tcPr>
          <w:p w14:paraId="11F8A7A6"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color w:val="FFFFFF" w:themeColor="background1"/>
                <w:sz w:val="20"/>
                <w:szCs w:val="20"/>
              </w:rPr>
              <w:t xml:space="preserve">Section 2 – Refund Details </w:t>
            </w:r>
          </w:p>
        </w:tc>
      </w:tr>
      <w:tr w:rsidR="001F0AE7" w:rsidRPr="001F0AE7" w14:paraId="7F163EB8" w14:textId="77777777" w:rsidTr="005A31CF">
        <w:trPr>
          <w:trHeight w:val="340"/>
        </w:trPr>
        <w:tc>
          <w:tcPr>
            <w:tcW w:w="10348" w:type="dxa"/>
            <w:gridSpan w:val="9"/>
            <w:shd w:val="clear" w:color="auto" w:fill="F2F2F2" w:themeFill="background1" w:themeFillShade="F2"/>
            <w:vAlign w:val="center"/>
          </w:tcPr>
          <w:p w14:paraId="551AC577"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I request a refund for the following:</w:t>
            </w:r>
          </w:p>
        </w:tc>
      </w:tr>
      <w:tr w:rsidR="001F0AE7" w:rsidRPr="001F0AE7" w14:paraId="1F22E84E" w14:textId="77777777" w:rsidTr="005A31CF">
        <w:trPr>
          <w:trHeight w:val="340"/>
        </w:trPr>
        <w:tc>
          <w:tcPr>
            <w:tcW w:w="5736" w:type="dxa"/>
            <w:gridSpan w:val="5"/>
            <w:tcBorders>
              <w:right w:val="single" w:sz="4" w:space="0" w:color="auto"/>
            </w:tcBorders>
            <w:shd w:val="clear" w:color="auto" w:fill="FFFFFF" w:themeFill="background1"/>
            <w:vAlign w:val="center"/>
          </w:tcPr>
          <w:p w14:paraId="1371068B"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Invoice Number:</w:t>
            </w:r>
          </w:p>
        </w:tc>
        <w:tc>
          <w:tcPr>
            <w:tcW w:w="4612" w:type="dxa"/>
            <w:gridSpan w:val="4"/>
            <w:tcBorders>
              <w:left w:val="single" w:sz="4" w:space="0" w:color="auto"/>
            </w:tcBorders>
            <w:shd w:val="clear" w:color="auto" w:fill="auto"/>
            <w:vAlign w:val="center"/>
          </w:tcPr>
          <w:p w14:paraId="7214B2F9"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Amount</w:t>
            </w:r>
          </w:p>
        </w:tc>
      </w:tr>
      <w:tr w:rsidR="001F0AE7" w:rsidRPr="001F0AE7" w14:paraId="63138918" w14:textId="77777777" w:rsidTr="005A31CF">
        <w:trPr>
          <w:trHeight w:val="340"/>
        </w:trPr>
        <w:tc>
          <w:tcPr>
            <w:tcW w:w="10348" w:type="dxa"/>
            <w:gridSpan w:val="9"/>
            <w:shd w:val="clear" w:color="auto" w:fill="F2F2F2" w:themeFill="background1" w:themeFillShade="F2"/>
            <w:vAlign w:val="center"/>
          </w:tcPr>
          <w:p w14:paraId="1936B6E7"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Reason: (Please attach any supporting documentation)</w:t>
            </w:r>
          </w:p>
        </w:tc>
      </w:tr>
      <w:tr w:rsidR="001F0AE7" w:rsidRPr="001F0AE7" w14:paraId="4F0774AC" w14:textId="77777777" w:rsidTr="005A31CF">
        <w:trPr>
          <w:trHeight w:val="728"/>
        </w:trPr>
        <w:tc>
          <w:tcPr>
            <w:tcW w:w="10348" w:type="dxa"/>
            <w:gridSpan w:val="9"/>
            <w:shd w:val="clear" w:color="auto" w:fill="auto"/>
            <w:vAlign w:val="center"/>
          </w:tcPr>
          <w:p w14:paraId="7F7F3B00" w14:textId="77777777" w:rsidR="001F0AE7" w:rsidRPr="001F0AE7" w:rsidRDefault="001F0AE7" w:rsidP="005A31CF">
            <w:pPr>
              <w:tabs>
                <w:tab w:val="left" w:pos="-8897"/>
              </w:tabs>
              <w:spacing w:after="0" w:line="240" w:lineRule="auto"/>
              <w:rPr>
                <w:rFonts w:eastAsia="Times New Roman" w:cs="Arial"/>
                <w:b/>
                <w:sz w:val="20"/>
                <w:szCs w:val="20"/>
              </w:rPr>
            </w:pPr>
          </w:p>
        </w:tc>
      </w:tr>
      <w:tr w:rsidR="001F0AE7" w:rsidRPr="001F0AE7" w14:paraId="4DA472B8" w14:textId="77777777" w:rsidTr="005A31CF">
        <w:trPr>
          <w:trHeight w:val="340"/>
        </w:trPr>
        <w:tc>
          <w:tcPr>
            <w:tcW w:w="10348" w:type="dxa"/>
            <w:gridSpan w:val="9"/>
            <w:shd w:val="clear" w:color="auto" w:fill="F2F2F2" w:themeFill="background1" w:themeFillShade="F2"/>
            <w:vAlign w:val="center"/>
          </w:tcPr>
          <w:p w14:paraId="6C13C61F"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Acknowledgement </w:t>
            </w:r>
          </w:p>
        </w:tc>
      </w:tr>
      <w:tr w:rsidR="001F0AE7" w:rsidRPr="001F0AE7" w14:paraId="67872DD4" w14:textId="77777777" w:rsidTr="005A31CF">
        <w:trPr>
          <w:trHeight w:val="401"/>
        </w:trPr>
        <w:tc>
          <w:tcPr>
            <w:tcW w:w="10348" w:type="dxa"/>
            <w:gridSpan w:val="9"/>
            <w:tcBorders>
              <w:bottom w:val="single" w:sz="4" w:space="0" w:color="000000"/>
            </w:tcBorders>
            <w:shd w:val="clear" w:color="auto" w:fill="auto"/>
            <w:vAlign w:val="center"/>
          </w:tcPr>
          <w:p w14:paraId="38D1E691"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t xml:space="preserve">I understand that my request for a refund will be processed in accordance with the Aruma RTO Refund Policy. </w:t>
            </w:r>
          </w:p>
        </w:tc>
      </w:tr>
      <w:tr w:rsidR="001F0AE7" w:rsidRPr="001F0AE7" w14:paraId="20D95015" w14:textId="77777777" w:rsidTr="005A31CF">
        <w:trPr>
          <w:trHeight w:val="549"/>
        </w:trPr>
        <w:tc>
          <w:tcPr>
            <w:tcW w:w="2457" w:type="dxa"/>
            <w:tcBorders>
              <w:bottom w:val="single" w:sz="4" w:space="0" w:color="000000"/>
            </w:tcBorders>
            <w:shd w:val="clear" w:color="auto" w:fill="F2F2F2" w:themeFill="background1" w:themeFillShade="F2"/>
            <w:vAlign w:val="center"/>
          </w:tcPr>
          <w:p w14:paraId="47F60019"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Signature</w:t>
            </w:r>
          </w:p>
        </w:tc>
        <w:tc>
          <w:tcPr>
            <w:tcW w:w="3368" w:type="dxa"/>
            <w:gridSpan w:val="5"/>
            <w:tcBorders>
              <w:bottom w:val="single" w:sz="4" w:space="0" w:color="000000"/>
            </w:tcBorders>
            <w:shd w:val="clear" w:color="auto" w:fill="F2F2F2" w:themeFill="background1" w:themeFillShade="F2"/>
            <w:vAlign w:val="center"/>
          </w:tcPr>
          <w:p w14:paraId="436E9001"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tcBorders>
              <w:bottom w:val="single" w:sz="4" w:space="0" w:color="000000"/>
            </w:tcBorders>
            <w:shd w:val="clear" w:color="auto" w:fill="F2F2F2" w:themeFill="background1" w:themeFillShade="F2"/>
            <w:vAlign w:val="center"/>
          </w:tcPr>
          <w:p w14:paraId="039756CD"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Date:</w:t>
            </w:r>
          </w:p>
        </w:tc>
        <w:tc>
          <w:tcPr>
            <w:tcW w:w="2410" w:type="dxa"/>
            <w:tcBorders>
              <w:bottom w:val="single" w:sz="4" w:space="0" w:color="000000"/>
            </w:tcBorders>
            <w:shd w:val="clear" w:color="auto" w:fill="F2F2F2" w:themeFill="background1" w:themeFillShade="F2"/>
            <w:vAlign w:val="center"/>
          </w:tcPr>
          <w:p w14:paraId="5FE9A12E"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37EBBDA0" w14:textId="77777777" w:rsidTr="005A31CF">
        <w:trPr>
          <w:trHeight w:val="340"/>
        </w:trPr>
        <w:tc>
          <w:tcPr>
            <w:tcW w:w="10348" w:type="dxa"/>
            <w:gridSpan w:val="9"/>
            <w:shd w:val="clear" w:color="auto" w:fill="007979"/>
            <w:vAlign w:val="center"/>
          </w:tcPr>
          <w:p w14:paraId="4BE1FE75"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color w:val="FFFFFF" w:themeColor="background1"/>
                <w:sz w:val="20"/>
                <w:szCs w:val="20"/>
              </w:rPr>
              <w:t xml:space="preserve">Section 3 – Authorisation </w:t>
            </w:r>
          </w:p>
        </w:tc>
      </w:tr>
      <w:tr w:rsidR="001F0AE7" w:rsidRPr="001F0AE7" w14:paraId="60EA2AEA" w14:textId="77777777" w:rsidTr="005A31CF">
        <w:trPr>
          <w:trHeight w:val="331"/>
        </w:trPr>
        <w:tc>
          <w:tcPr>
            <w:tcW w:w="10348" w:type="dxa"/>
            <w:gridSpan w:val="9"/>
            <w:tcBorders>
              <w:top w:val="single" w:sz="4" w:space="0" w:color="auto"/>
              <w:left w:val="single" w:sz="4" w:space="0" w:color="auto"/>
              <w:bottom w:val="nil"/>
              <w:right w:val="single" w:sz="4" w:space="0" w:color="auto"/>
            </w:tcBorders>
            <w:shd w:val="clear" w:color="auto" w:fill="D9D9D9"/>
            <w:vAlign w:val="center"/>
            <w:hideMark/>
          </w:tcPr>
          <w:p w14:paraId="69D664E9" w14:textId="77777777" w:rsidR="001F0AE7" w:rsidRPr="001F0AE7" w:rsidRDefault="001F0AE7" w:rsidP="005A31CF">
            <w:pPr>
              <w:spacing w:before="80" w:after="40" w:line="240" w:lineRule="auto"/>
              <w:rPr>
                <w:rFonts w:eastAsia="Times New Roman" w:cs="Arial"/>
                <w:b/>
                <w:sz w:val="20"/>
                <w:szCs w:val="20"/>
                <w:lang w:val="en-US"/>
              </w:rPr>
            </w:pPr>
            <w:r w:rsidRPr="001F0AE7">
              <w:rPr>
                <w:rFonts w:eastAsia="Times New Roman" w:cs="Arial"/>
                <w:b/>
                <w:sz w:val="20"/>
                <w:szCs w:val="20"/>
                <w:lang w:val="en-US"/>
              </w:rPr>
              <w:t xml:space="preserve">Please tick the type of Refund: </w:t>
            </w:r>
          </w:p>
        </w:tc>
      </w:tr>
      <w:tr w:rsidR="001F0AE7" w:rsidRPr="001F0AE7" w14:paraId="4769A7E7" w14:textId="77777777" w:rsidTr="005A31CF">
        <w:trPr>
          <w:trHeight w:val="623"/>
        </w:trPr>
        <w:tc>
          <w:tcPr>
            <w:tcW w:w="3715" w:type="dxa"/>
            <w:gridSpan w:val="3"/>
            <w:tcBorders>
              <w:top w:val="nil"/>
              <w:left w:val="single" w:sz="4" w:space="0" w:color="auto"/>
              <w:bottom w:val="single" w:sz="4" w:space="0" w:color="auto"/>
              <w:right w:val="nil"/>
            </w:tcBorders>
            <w:vAlign w:val="center"/>
            <w:hideMark/>
          </w:tcPr>
          <w:p w14:paraId="127D3EE8" w14:textId="77777777" w:rsidR="001F0AE7" w:rsidRPr="001F0AE7" w:rsidRDefault="001F0AE7" w:rsidP="005A31CF">
            <w:pPr>
              <w:spacing w:before="80" w:after="40" w:line="240" w:lineRule="auto"/>
              <w:rPr>
                <w:rFonts w:eastAsia="Times New Roman" w:cs="Arial"/>
                <w:sz w:val="20"/>
                <w:szCs w:val="20"/>
                <w:lang w:val="en-US"/>
              </w:rPr>
            </w:pP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Withdrawal          </w:t>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T</w:t>
            </w:r>
            <w:proofErr w:type="spellStart"/>
            <w:r w:rsidRPr="001F0AE7">
              <w:rPr>
                <w:rFonts w:eastAsia="Times New Roman" w:cs="Arial"/>
                <w:sz w:val="20"/>
                <w:szCs w:val="20"/>
              </w:rPr>
              <w:t>ransfer</w:t>
            </w:r>
            <w:proofErr w:type="spellEnd"/>
            <w:r w:rsidRPr="001F0AE7">
              <w:rPr>
                <w:rFonts w:eastAsia="Times New Roman" w:cs="Arial"/>
                <w:sz w:val="20"/>
                <w:szCs w:val="20"/>
              </w:rPr>
              <w:t xml:space="preserve">         </w:t>
            </w:r>
          </w:p>
        </w:tc>
        <w:tc>
          <w:tcPr>
            <w:tcW w:w="6633" w:type="dxa"/>
            <w:gridSpan w:val="6"/>
            <w:tcBorders>
              <w:top w:val="nil"/>
              <w:left w:val="nil"/>
              <w:bottom w:val="single" w:sz="4" w:space="0" w:color="auto"/>
              <w:right w:val="single" w:sz="4" w:space="0" w:color="auto"/>
            </w:tcBorders>
            <w:vAlign w:val="center"/>
            <w:hideMark/>
          </w:tcPr>
          <w:p w14:paraId="69E31356" w14:textId="77777777" w:rsidR="001F0AE7" w:rsidRPr="001F0AE7" w:rsidRDefault="001F0AE7" w:rsidP="005A31CF">
            <w:pPr>
              <w:spacing w:before="80" w:after="40" w:line="240" w:lineRule="auto"/>
              <w:rPr>
                <w:rFonts w:eastAsia="Times New Roman" w:cs="Arial"/>
                <w:sz w:val="20"/>
                <w:szCs w:val="20"/>
                <w:lang w:val="en-US"/>
              </w:rPr>
            </w:pP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Cancellation            </w:t>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Other (please specify) </w:t>
            </w:r>
          </w:p>
        </w:tc>
      </w:tr>
      <w:tr w:rsidR="001F0AE7" w:rsidRPr="001F0AE7" w14:paraId="329BFAC9" w14:textId="77777777" w:rsidTr="005A31CF">
        <w:trPr>
          <w:trHeight w:val="340"/>
        </w:trPr>
        <w:tc>
          <w:tcPr>
            <w:tcW w:w="10348" w:type="dxa"/>
            <w:gridSpan w:val="9"/>
            <w:shd w:val="clear" w:color="auto" w:fill="F2F2F2" w:themeFill="background1" w:themeFillShade="F2"/>
            <w:vAlign w:val="center"/>
          </w:tcPr>
          <w:p w14:paraId="3B5B24B5"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This Refund amount is:</w:t>
            </w:r>
          </w:p>
        </w:tc>
      </w:tr>
      <w:tr w:rsidR="001F0AE7" w:rsidRPr="001F0AE7" w14:paraId="7A80662C" w14:textId="77777777" w:rsidTr="005A31CF">
        <w:trPr>
          <w:trHeight w:val="340"/>
        </w:trPr>
        <w:tc>
          <w:tcPr>
            <w:tcW w:w="3115" w:type="dxa"/>
            <w:gridSpan w:val="2"/>
            <w:shd w:val="clear" w:color="auto" w:fill="auto"/>
            <w:vAlign w:val="center"/>
          </w:tcPr>
          <w:p w14:paraId="24F0D25A"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APPROVED</w:t>
            </w:r>
          </w:p>
        </w:tc>
        <w:tc>
          <w:tcPr>
            <w:tcW w:w="2710" w:type="dxa"/>
            <w:gridSpan w:val="4"/>
            <w:shd w:val="clear" w:color="auto" w:fill="auto"/>
            <w:vAlign w:val="center"/>
          </w:tcPr>
          <w:p w14:paraId="45C29EA9"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DENIED</w:t>
            </w:r>
          </w:p>
        </w:tc>
        <w:tc>
          <w:tcPr>
            <w:tcW w:w="4523" w:type="dxa"/>
            <w:gridSpan w:val="3"/>
            <w:shd w:val="clear" w:color="auto" w:fill="auto"/>
            <w:vAlign w:val="center"/>
          </w:tcPr>
          <w:p w14:paraId="564D9CAC"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ADJUSTED TO   </w:t>
            </w:r>
            <w:r w:rsidRPr="001F0AE7">
              <w:rPr>
                <w:rFonts w:eastAsia="Times New Roman" w:cs="Arial"/>
                <w:b/>
                <w:sz w:val="20"/>
                <w:szCs w:val="20"/>
              </w:rPr>
              <w:t>$</w:t>
            </w:r>
          </w:p>
        </w:tc>
      </w:tr>
      <w:tr w:rsidR="001F0AE7" w:rsidRPr="001F0AE7" w14:paraId="6ABB7565" w14:textId="77777777" w:rsidTr="005A31CF">
        <w:trPr>
          <w:trHeight w:val="340"/>
        </w:trPr>
        <w:tc>
          <w:tcPr>
            <w:tcW w:w="10348" w:type="dxa"/>
            <w:gridSpan w:val="9"/>
            <w:shd w:val="clear" w:color="auto" w:fill="F2F2F2" w:themeFill="background1" w:themeFillShade="F2"/>
            <w:vAlign w:val="center"/>
          </w:tcPr>
          <w:p w14:paraId="2ADC9135"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 xml:space="preserve">Comments/ Reason for decision / Calculations of Refund </w:t>
            </w:r>
          </w:p>
        </w:tc>
      </w:tr>
      <w:tr w:rsidR="001F0AE7" w:rsidRPr="001F0AE7" w14:paraId="1AB0ABA8" w14:textId="77777777" w:rsidTr="005A31CF">
        <w:trPr>
          <w:trHeight w:val="687"/>
        </w:trPr>
        <w:tc>
          <w:tcPr>
            <w:tcW w:w="10348" w:type="dxa"/>
            <w:gridSpan w:val="9"/>
            <w:shd w:val="clear" w:color="auto" w:fill="auto"/>
          </w:tcPr>
          <w:p w14:paraId="3493870C" w14:textId="77777777" w:rsidR="001F0AE7" w:rsidRPr="001F0AE7" w:rsidRDefault="001F0AE7" w:rsidP="005A31CF">
            <w:pPr>
              <w:spacing w:before="80" w:after="40" w:line="240" w:lineRule="auto"/>
              <w:rPr>
                <w:rFonts w:eastAsia="Times New Roman" w:cs="Arial"/>
                <w:b/>
                <w:sz w:val="20"/>
                <w:szCs w:val="20"/>
              </w:rPr>
            </w:pPr>
          </w:p>
        </w:tc>
      </w:tr>
      <w:tr w:rsidR="001F0AE7" w:rsidRPr="001F0AE7" w14:paraId="1114B903" w14:textId="77777777" w:rsidTr="005A31CF">
        <w:trPr>
          <w:trHeight w:val="149"/>
        </w:trPr>
        <w:tc>
          <w:tcPr>
            <w:tcW w:w="10348" w:type="dxa"/>
            <w:gridSpan w:val="9"/>
            <w:shd w:val="clear" w:color="auto" w:fill="F2F2F2" w:themeFill="background1" w:themeFillShade="F2"/>
            <w:vAlign w:val="center"/>
          </w:tcPr>
          <w:p w14:paraId="06B60CC6"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Refund Method:</w:t>
            </w:r>
          </w:p>
        </w:tc>
      </w:tr>
      <w:tr w:rsidR="001F0AE7" w:rsidRPr="001F0AE7" w14:paraId="768D3ACB" w14:textId="77777777" w:rsidTr="005A31CF">
        <w:trPr>
          <w:trHeight w:val="340"/>
        </w:trPr>
        <w:tc>
          <w:tcPr>
            <w:tcW w:w="3115" w:type="dxa"/>
            <w:gridSpan w:val="2"/>
            <w:shd w:val="clear" w:color="auto" w:fill="auto"/>
            <w:vAlign w:val="center"/>
          </w:tcPr>
          <w:p w14:paraId="630A5A97"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EFT / Credit Card</w:t>
            </w:r>
          </w:p>
        </w:tc>
        <w:tc>
          <w:tcPr>
            <w:tcW w:w="2710" w:type="dxa"/>
            <w:gridSpan w:val="4"/>
            <w:shd w:val="clear" w:color="auto" w:fill="auto"/>
            <w:vAlign w:val="center"/>
          </w:tcPr>
          <w:p w14:paraId="1F423D08"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Cheque</w:t>
            </w:r>
          </w:p>
        </w:tc>
        <w:tc>
          <w:tcPr>
            <w:tcW w:w="4523" w:type="dxa"/>
            <w:gridSpan w:val="3"/>
            <w:shd w:val="clear" w:color="auto" w:fill="auto"/>
            <w:vAlign w:val="center"/>
          </w:tcPr>
          <w:p w14:paraId="4B2C1E24"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Credit to Account</w:t>
            </w:r>
          </w:p>
        </w:tc>
      </w:tr>
      <w:tr w:rsidR="001F0AE7" w:rsidRPr="001F0AE7" w14:paraId="231AA7A7" w14:textId="77777777" w:rsidTr="005A31CF">
        <w:trPr>
          <w:trHeight w:val="340"/>
        </w:trPr>
        <w:tc>
          <w:tcPr>
            <w:tcW w:w="3115" w:type="dxa"/>
            <w:gridSpan w:val="2"/>
            <w:tcBorders>
              <w:bottom w:val="single" w:sz="4" w:space="0" w:color="000000"/>
            </w:tcBorders>
            <w:shd w:val="clear" w:color="auto" w:fill="FFFFFF" w:themeFill="background1"/>
            <w:vAlign w:val="center"/>
          </w:tcPr>
          <w:p w14:paraId="23157748"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Signed:</w:t>
            </w:r>
          </w:p>
        </w:tc>
        <w:tc>
          <w:tcPr>
            <w:tcW w:w="2710" w:type="dxa"/>
            <w:gridSpan w:val="4"/>
            <w:tcBorders>
              <w:bottom w:val="single" w:sz="4" w:space="0" w:color="000000"/>
            </w:tcBorders>
            <w:shd w:val="clear" w:color="auto" w:fill="FFFFFF" w:themeFill="background1"/>
            <w:vAlign w:val="center"/>
          </w:tcPr>
          <w:p w14:paraId="098DD09D"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tcBorders>
              <w:bottom w:val="single" w:sz="4" w:space="0" w:color="000000"/>
            </w:tcBorders>
            <w:shd w:val="clear" w:color="auto" w:fill="FFFFFF" w:themeFill="background1"/>
            <w:vAlign w:val="center"/>
          </w:tcPr>
          <w:p w14:paraId="2088C724"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Position:</w:t>
            </w:r>
          </w:p>
        </w:tc>
        <w:tc>
          <w:tcPr>
            <w:tcW w:w="2410" w:type="dxa"/>
            <w:tcBorders>
              <w:bottom w:val="single" w:sz="4" w:space="0" w:color="000000"/>
            </w:tcBorders>
            <w:shd w:val="clear" w:color="auto" w:fill="FFFFFF" w:themeFill="background1"/>
            <w:vAlign w:val="center"/>
          </w:tcPr>
          <w:p w14:paraId="3A4C7B15" w14:textId="77777777" w:rsidR="001F0AE7" w:rsidRPr="001F0AE7" w:rsidRDefault="001F0AE7" w:rsidP="005A31CF">
            <w:pPr>
              <w:spacing w:before="80" w:after="40" w:line="240" w:lineRule="auto"/>
              <w:rPr>
                <w:rFonts w:eastAsia="Times New Roman" w:cs="Arial"/>
                <w:b/>
                <w:sz w:val="20"/>
                <w:szCs w:val="20"/>
              </w:rPr>
            </w:pPr>
          </w:p>
        </w:tc>
      </w:tr>
      <w:tr w:rsidR="001F0AE7" w:rsidRPr="001F0AE7" w14:paraId="4665D19D" w14:textId="77777777" w:rsidTr="005A31CF">
        <w:trPr>
          <w:trHeight w:val="340"/>
        </w:trPr>
        <w:tc>
          <w:tcPr>
            <w:tcW w:w="3115" w:type="dxa"/>
            <w:gridSpan w:val="2"/>
            <w:shd w:val="clear" w:color="auto" w:fill="FFFFFF" w:themeFill="background1"/>
            <w:vAlign w:val="center"/>
          </w:tcPr>
          <w:p w14:paraId="509E6F09"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Print Name:</w:t>
            </w:r>
          </w:p>
        </w:tc>
        <w:tc>
          <w:tcPr>
            <w:tcW w:w="2710" w:type="dxa"/>
            <w:gridSpan w:val="4"/>
            <w:shd w:val="clear" w:color="auto" w:fill="FFFFFF" w:themeFill="background1"/>
            <w:vAlign w:val="center"/>
          </w:tcPr>
          <w:p w14:paraId="69167D0A"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shd w:val="clear" w:color="auto" w:fill="FFFFFF" w:themeFill="background1"/>
            <w:vAlign w:val="center"/>
          </w:tcPr>
          <w:p w14:paraId="1EC7E17F"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Date Processed:</w:t>
            </w:r>
          </w:p>
        </w:tc>
        <w:tc>
          <w:tcPr>
            <w:tcW w:w="2410" w:type="dxa"/>
            <w:shd w:val="clear" w:color="auto" w:fill="FFFFFF" w:themeFill="background1"/>
            <w:vAlign w:val="center"/>
          </w:tcPr>
          <w:p w14:paraId="75227816" w14:textId="77777777" w:rsidR="001F0AE7" w:rsidRPr="001F0AE7" w:rsidRDefault="001F0AE7" w:rsidP="005A31CF">
            <w:pPr>
              <w:spacing w:before="80" w:after="40" w:line="240" w:lineRule="auto"/>
              <w:rPr>
                <w:rFonts w:eastAsia="Times New Roman" w:cs="Arial"/>
                <w:b/>
                <w:sz w:val="20"/>
                <w:szCs w:val="20"/>
              </w:rPr>
            </w:pPr>
          </w:p>
        </w:tc>
      </w:tr>
      <w:tr w:rsidR="001F0AE7" w:rsidRPr="001F0AE7" w14:paraId="3C67ED1E" w14:textId="77777777" w:rsidTr="005A31CF">
        <w:trPr>
          <w:trHeight w:val="340"/>
        </w:trPr>
        <w:tc>
          <w:tcPr>
            <w:tcW w:w="10348" w:type="dxa"/>
            <w:gridSpan w:val="9"/>
            <w:shd w:val="clear" w:color="auto" w:fill="000000"/>
            <w:vAlign w:val="center"/>
          </w:tcPr>
          <w:p w14:paraId="4B2743FC"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Admin Use Only</w:t>
            </w:r>
          </w:p>
        </w:tc>
      </w:tr>
      <w:tr w:rsidR="001F0AE7" w:rsidRPr="001F0AE7" w14:paraId="2F62F0D3" w14:textId="77777777" w:rsidTr="005A31CF">
        <w:trPr>
          <w:trHeight w:val="340"/>
        </w:trPr>
        <w:tc>
          <w:tcPr>
            <w:tcW w:w="3115" w:type="dxa"/>
            <w:gridSpan w:val="2"/>
            <w:shd w:val="clear" w:color="auto" w:fill="FFFFFF" w:themeFill="background1"/>
            <w:vAlign w:val="center"/>
          </w:tcPr>
          <w:p w14:paraId="7A00782E"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Logged in Refund Register:</w:t>
            </w:r>
          </w:p>
        </w:tc>
        <w:tc>
          <w:tcPr>
            <w:tcW w:w="1138" w:type="dxa"/>
            <w:gridSpan w:val="2"/>
            <w:shd w:val="clear" w:color="auto" w:fill="FFFFFF" w:themeFill="background1"/>
            <w:vAlign w:val="center"/>
          </w:tcPr>
          <w:p w14:paraId="7F0F6635"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Yes </w:t>
            </w:r>
          </w:p>
        </w:tc>
        <w:tc>
          <w:tcPr>
            <w:tcW w:w="1572" w:type="dxa"/>
            <w:gridSpan w:val="2"/>
            <w:shd w:val="clear" w:color="auto" w:fill="FFFFFF" w:themeFill="background1"/>
            <w:vAlign w:val="center"/>
          </w:tcPr>
          <w:p w14:paraId="0CD0F5DE"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No</w:t>
            </w:r>
          </w:p>
        </w:tc>
        <w:tc>
          <w:tcPr>
            <w:tcW w:w="2113" w:type="dxa"/>
            <w:gridSpan w:val="2"/>
            <w:shd w:val="clear" w:color="auto" w:fill="FFFFFF" w:themeFill="background1"/>
            <w:vAlign w:val="center"/>
          </w:tcPr>
          <w:p w14:paraId="47750DCE"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Date:</w:t>
            </w:r>
          </w:p>
        </w:tc>
        <w:tc>
          <w:tcPr>
            <w:tcW w:w="2410" w:type="dxa"/>
            <w:shd w:val="clear" w:color="auto" w:fill="FFFFFF" w:themeFill="background1"/>
          </w:tcPr>
          <w:p w14:paraId="709F6E9A"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76633B78" w14:textId="77777777" w:rsidTr="005A31CF">
        <w:trPr>
          <w:trHeight w:val="340"/>
        </w:trPr>
        <w:tc>
          <w:tcPr>
            <w:tcW w:w="3115" w:type="dxa"/>
            <w:gridSpan w:val="2"/>
            <w:shd w:val="clear" w:color="auto" w:fill="FFFFFF" w:themeFill="background1"/>
            <w:vAlign w:val="center"/>
          </w:tcPr>
          <w:p w14:paraId="01BD9145"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Logged By:</w:t>
            </w:r>
          </w:p>
        </w:tc>
        <w:tc>
          <w:tcPr>
            <w:tcW w:w="2710" w:type="dxa"/>
            <w:gridSpan w:val="4"/>
            <w:shd w:val="clear" w:color="auto" w:fill="FFFFFF" w:themeFill="background1"/>
            <w:vAlign w:val="center"/>
          </w:tcPr>
          <w:p w14:paraId="607AA389"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shd w:val="clear" w:color="auto" w:fill="FFFFFF" w:themeFill="background1"/>
            <w:vAlign w:val="center"/>
          </w:tcPr>
          <w:p w14:paraId="5BE0A3B3"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Signature:</w:t>
            </w:r>
          </w:p>
        </w:tc>
        <w:tc>
          <w:tcPr>
            <w:tcW w:w="2410" w:type="dxa"/>
            <w:shd w:val="clear" w:color="auto" w:fill="FFFFFF" w:themeFill="background1"/>
            <w:vAlign w:val="center"/>
          </w:tcPr>
          <w:p w14:paraId="53F4EE35"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496C7DC3" w14:textId="77777777" w:rsidTr="005A31CF">
        <w:trPr>
          <w:trHeight w:val="340"/>
        </w:trPr>
        <w:tc>
          <w:tcPr>
            <w:tcW w:w="3115" w:type="dxa"/>
            <w:gridSpan w:val="2"/>
            <w:shd w:val="clear" w:color="auto" w:fill="FFFFFF" w:themeFill="background1"/>
            <w:vAlign w:val="center"/>
          </w:tcPr>
          <w:p w14:paraId="57ED7117"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Formal Letter/Email Sent:</w:t>
            </w:r>
          </w:p>
        </w:tc>
        <w:tc>
          <w:tcPr>
            <w:tcW w:w="1138" w:type="dxa"/>
            <w:gridSpan w:val="2"/>
            <w:shd w:val="clear" w:color="auto" w:fill="FFFFFF" w:themeFill="background1"/>
            <w:vAlign w:val="center"/>
          </w:tcPr>
          <w:p w14:paraId="4B185AFE"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Yes </w:t>
            </w:r>
          </w:p>
        </w:tc>
        <w:tc>
          <w:tcPr>
            <w:tcW w:w="1572" w:type="dxa"/>
            <w:gridSpan w:val="2"/>
            <w:shd w:val="clear" w:color="auto" w:fill="FFFFFF" w:themeFill="background1"/>
            <w:vAlign w:val="center"/>
          </w:tcPr>
          <w:p w14:paraId="0067A1BC" w14:textId="77777777" w:rsidR="001F0AE7" w:rsidRPr="001F0AE7" w:rsidRDefault="001F0AE7" w:rsidP="005A31CF">
            <w:pPr>
              <w:spacing w:before="80" w:after="40" w:line="240" w:lineRule="auto"/>
              <w:rPr>
                <w:rFonts w:eastAsia="Times New Roman" w:cs="Arial"/>
                <w:sz w:val="20"/>
                <w:szCs w:val="20"/>
              </w:rPr>
            </w:pPr>
            <w:r w:rsidRPr="001F0AE7">
              <w:rPr>
                <w:rFonts w:eastAsia="Times New Roman" w:cs="Arial"/>
                <w:sz w:val="20"/>
                <w:szCs w:val="20"/>
              </w:rPr>
              <w:fldChar w:fldCharType="begin"/>
            </w:r>
            <w:r w:rsidRPr="001F0AE7">
              <w:rPr>
                <w:rFonts w:eastAsia="Times New Roman" w:cs="Arial"/>
                <w:sz w:val="20"/>
                <w:szCs w:val="20"/>
              </w:rPr>
              <w:instrText xml:space="preserve"> FORMCHECKBOX   </w:instrText>
            </w:r>
            <w:r w:rsidR="00172E88">
              <w:rPr>
                <w:rFonts w:eastAsia="Times New Roman" w:cs="Arial"/>
                <w:sz w:val="20"/>
                <w:szCs w:val="20"/>
              </w:rPr>
              <w:fldChar w:fldCharType="separate"/>
            </w:r>
            <w:r w:rsidRPr="001F0AE7">
              <w:rPr>
                <w:rFonts w:eastAsia="Times New Roman" w:cs="Arial"/>
                <w:sz w:val="20"/>
                <w:szCs w:val="20"/>
              </w:rPr>
              <w:fldChar w:fldCharType="end"/>
            </w:r>
            <w:r w:rsidRPr="001F0AE7">
              <w:rPr>
                <w:rFonts w:eastAsia="Times New Roman" w:cs="Arial"/>
                <w:sz w:val="20"/>
                <w:szCs w:val="20"/>
                <w:lang w:val="en-US"/>
              </w:rPr>
              <w:fldChar w:fldCharType="begin">
                <w:ffData>
                  <w:name w:val="Check4"/>
                  <w:enabled/>
                  <w:calcOnExit w:val="0"/>
                  <w:checkBox>
                    <w:sizeAuto/>
                    <w:default w:val="0"/>
                    <w:checked w:val="0"/>
                  </w:checkBox>
                </w:ffData>
              </w:fldChar>
            </w:r>
            <w:r w:rsidRPr="001F0AE7">
              <w:rPr>
                <w:rFonts w:eastAsia="Times New Roman" w:cs="Arial"/>
                <w:sz w:val="20"/>
                <w:szCs w:val="20"/>
                <w:lang w:val="en-US"/>
              </w:rPr>
              <w:instrText xml:space="preserve"> FORMCHECKBOX </w:instrText>
            </w:r>
            <w:r w:rsidR="00172E88">
              <w:rPr>
                <w:rFonts w:eastAsia="Times New Roman" w:cs="Arial"/>
                <w:sz w:val="20"/>
                <w:szCs w:val="20"/>
                <w:lang w:val="en-US"/>
              </w:rPr>
            </w:r>
            <w:r w:rsidR="00172E88">
              <w:rPr>
                <w:rFonts w:eastAsia="Times New Roman" w:cs="Arial"/>
                <w:sz w:val="20"/>
                <w:szCs w:val="20"/>
                <w:lang w:val="en-US"/>
              </w:rPr>
              <w:fldChar w:fldCharType="separate"/>
            </w:r>
            <w:r w:rsidRPr="001F0AE7">
              <w:rPr>
                <w:rFonts w:eastAsia="Times New Roman" w:cs="Arial"/>
                <w:sz w:val="20"/>
                <w:szCs w:val="20"/>
                <w:lang w:val="en-US"/>
              </w:rPr>
              <w:fldChar w:fldCharType="end"/>
            </w:r>
            <w:r w:rsidRPr="001F0AE7">
              <w:rPr>
                <w:rFonts w:eastAsia="Times New Roman" w:cs="Arial"/>
                <w:sz w:val="20"/>
                <w:szCs w:val="20"/>
                <w:lang w:val="en-US"/>
              </w:rPr>
              <w:t xml:space="preserve">  </w:t>
            </w:r>
            <w:r w:rsidRPr="001F0AE7">
              <w:rPr>
                <w:rFonts w:eastAsia="Times New Roman" w:cs="Arial"/>
                <w:sz w:val="20"/>
                <w:szCs w:val="20"/>
              </w:rPr>
              <w:t xml:space="preserve"> No</w:t>
            </w:r>
          </w:p>
        </w:tc>
        <w:tc>
          <w:tcPr>
            <w:tcW w:w="2113" w:type="dxa"/>
            <w:gridSpan w:val="2"/>
            <w:shd w:val="clear" w:color="auto" w:fill="FFFFFF" w:themeFill="background1"/>
            <w:vAlign w:val="center"/>
          </w:tcPr>
          <w:p w14:paraId="22B46C82"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Date:</w:t>
            </w:r>
          </w:p>
        </w:tc>
        <w:tc>
          <w:tcPr>
            <w:tcW w:w="2410" w:type="dxa"/>
            <w:shd w:val="clear" w:color="auto" w:fill="FFFFFF" w:themeFill="background1"/>
          </w:tcPr>
          <w:p w14:paraId="7EB38E71" w14:textId="77777777" w:rsidR="001F0AE7" w:rsidRPr="001F0AE7" w:rsidRDefault="001F0AE7" w:rsidP="005A31CF">
            <w:pPr>
              <w:spacing w:before="80" w:after="40" w:line="240" w:lineRule="auto"/>
              <w:rPr>
                <w:rFonts w:eastAsia="Times New Roman" w:cs="Arial"/>
                <w:sz w:val="20"/>
                <w:szCs w:val="20"/>
              </w:rPr>
            </w:pPr>
          </w:p>
        </w:tc>
      </w:tr>
      <w:tr w:rsidR="001F0AE7" w:rsidRPr="001F0AE7" w14:paraId="5A8BC2E7" w14:textId="77777777" w:rsidTr="005A31CF">
        <w:trPr>
          <w:trHeight w:val="417"/>
        </w:trPr>
        <w:tc>
          <w:tcPr>
            <w:tcW w:w="3115" w:type="dxa"/>
            <w:gridSpan w:val="2"/>
            <w:shd w:val="clear" w:color="auto" w:fill="FFFFFF" w:themeFill="background1"/>
            <w:vAlign w:val="center"/>
          </w:tcPr>
          <w:p w14:paraId="62216D4A"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Sent By:</w:t>
            </w:r>
          </w:p>
        </w:tc>
        <w:tc>
          <w:tcPr>
            <w:tcW w:w="2710" w:type="dxa"/>
            <w:gridSpan w:val="4"/>
            <w:shd w:val="clear" w:color="auto" w:fill="FFFFFF" w:themeFill="background1"/>
            <w:vAlign w:val="center"/>
          </w:tcPr>
          <w:p w14:paraId="376AACB7" w14:textId="77777777" w:rsidR="001F0AE7" w:rsidRPr="001F0AE7" w:rsidRDefault="001F0AE7" w:rsidP="005A31CF">
            <w:pPr>
              <w:spacing w:before="80" w:after="40" w:line="240" w:lineRule="auto"/>
              <w:rPr>
                <w:rFonts w:eastAsia="Times New Roman" w:cs="Arial"/>
                <w:sz w:val="20"/>
                <w:szCs w:val="20"/>
              </w:rPr>
            </w:pPr>
          </w:p>
        </w:tc>
        <w:tc>
          <w:tcPr>
            <w:tcW w:w="2113" w:type="dxa"/>
            <w:gridSpan w:val="2"/>
            <w:shd w:val="clear" w:color="auto" w:fill="FFFFFF" w:themeFill="background1"/>
            <w:vAlign w:val="center"/>
          </w:tcPr>
          <w:p w14:paraId="1270B37D" w14:textId="77777777" w:rsidR="001F0AE7" w:rsidRPr="001F0AE7" w:rsidRDefault="001F0AE7" w:rsidP="005A31CF">
            <w:pPr>
              <w:spacing w:before="80" w:after="40" w:line="240" w:lineRule="auto"/>
              <w:rPr>
                <w:rFonts w:eastAsia="Times New Roman" w:cs="Arial"/>
                <w:b/>
                <w:sz w:val="20"/>
                <w:szCs w:val="20"/>
              </w:rPr>
            </w:pPr>
            <w:r w:rsidRPr="001F0AE7">
              <w:rPr>
                <w:rFonts w:eastAsia="Times New Roman" w:cs="Arial"/>
                <w:b/>
                <w:sz w:val="20"/>
                <w:szCs w:val="20"/>
              </w:rPr>
              <w:t>Signature:</w:t>
            </w:r>
          </w:p>
        </w:tc>
        <w:tc>
          <w:tcPr>
            <w:tcW w:w="2410" w:type="dxa"/>
            <w:shd w:val="clear" w:color="auto" w:fill="FFFFFF" w:themeFill="background1"/>
            <w:vAlign w:val="center"/>
          </w:tcPr>
          <w:p w14:paraId="08A26F12" w14:textId="77777777" w:rsidR="001F0AE7" w:rsidRPr="001F0AE7" w:rsidRDefault="001F0AE7" w:rsidP="005A31CF">
            <w:pPr>
              <w:spacing w:before="80" w:after="40" w:line="240" w:lineRule="auto"/>
              <w:rPr>
                <w:rFonts w:eastAsia="Times New Roman" w:cs="Arial"/>
                <w:sz w:val="20"/>
                <w:szCs w:val="20"/>
              </w:rPr>
            </w:pPr>
          </w:p>
        </w:tc>
      </w:tr>
    </w:tbl>
    <w:p w14:paraId="1649A66C" w14:textId="77777777" w:rsidR="001F0AE7" w:rsidRDefault="001F0AE7">
      <w:pPr>
        <w:rPr>
          <w:rFonts w:eastAsia="Times New Roman" w:cs="Arial"/>
          <w:b/>
          <w:bCs/>
          <w:color w:val="00B2A9" w:themeColor="text2"/>
        </w:rPr>
      </w:pPr>
    </w:p>
    <w:p w14:paraId="1B62C4AD" w14:textId="1AD4BB43" w:rsidR="00402F53" w:rsidRPr="00546812" w:rsidRDefault="00C05DC0" w:rsidP="00402F53">
      <w:pPr>
        <w:pStyle w:val="ArumaHeading1"/>
      </w:pPr>
      <w:r>
        <w:lastRenderedPageBreak/>
        <w:t>R</w:t>
      </w:r>
      <w:r w:rsidR="009138C7">
        <w:t xml:space="preserve">TO </w:t>
      </w:r>
      <w:r w:rsidR="007058FA">
        <w:t xml:space="preserve">Relevant </w:t>
      </w:r>
      <w:r w:rsidR="00402F53" w:rsidRPr="00546812">
        <w:t>Resources</w:t>
      </w:r>
    </w:p>
    <w:p w14:paraId="1B62C4AE" w14:textId="77777777" w:rsidR="001C332A" w:rsidRPr="008F5D47" w:rsidRDefault="001C332A" w:rsidP="001C332A">
      <w:pPr>
        <w:spacing w:after="0" w:line="240" w:lineRule="auto"/>
        <w:rPr>
          <w:rFonts w:eastAsia="Times New Roman" w:cs="Times New Roman"/>
          <w:b/>
          <w:color w:val="00B2A9" w:themeColor="text2"/>
        </w:rPr>
      </w:pPr>
      <w:r w:rsidRPr="008F5D47">
        <w:rPr>
          <w:rFonts w:eastAsia="Times New Roman" w:cs="Times New Roman"/>
          <w:b/>
          <w:color w:val="00B2A9" w:themeColor="text2"/>
        </w:rPr>
        <w:t>Standards for RTO’s 2015</w:t>
      </w:r>
      <w:r w:rsidRPr="008F5D47">
        <w:rPr>
          <w:rFonts w:eastAsia="Times New Roman" w:cs="Times New Roman"/>
          <w:b/>
          <w:color w:val="00B2A9" w:themeColor="text2"/>
        </w:rPr>
        <w:tab/>
      </w:r>
    </w:p>
    <w:p w14:paraId="1B62C4AF"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 xml:space="preserve">Standard </w:t>
      </w:r>
      <w:r w:rsidRPr="008F5D47">
        <w:rPr>
          <w:rFonts w:eastAsia="Times New Roman" w:cs="Times New Roman"/>
          <w:color w:val="00B2A9" w:themeColor="text2"/>
        </w:rPr>
        <w:tab/>
      </w:r>
      <w:r w:rsidR="00936B71">
        <w:rPr>
          <w:rFonts w:eastAsia="Times New Roman" w:cs="Times New Roman"/>
          <w:color w:val="00B2A9" w:themeColor="text2"/>
        </w:rPr>
        <w:t>4.1, 3.5, 5.1, 5.3, 7.3, 3.1, 3.4</w:t>
      </w:r>
      <w:r w:rsidRPr="00F25479">
        <w:rPr>
          <w:rFonts w:eastAsia="Times New Roman" w:cs="Times New Roman"/>
          <w:color w:val="00B2A9" w:themeColor="text2"/>
        </w:rPr>
        <w:tab/>
      </w:r>
      <w:r w:rsidRPr="008F5D47">
        <w:rPr>
          <w:rFonts w:eastAsia="Times New Roman" w:cs="Times New Roman"/>
          <w:color w:val="00B2A9" w:themeColor="text2"/>
        </w:rPr>
        <w:t xml:space="preserve">, See RTO Document Mapping RTO Standards 2015 </w:t>
      </w:r>
    </w:p>
    <w:p w14:paraId="1B62C4B0"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u w:val="single"/>
        </w:rPr>
        <w:t xml:space="preserve">Link: </w:t>
      </w:r>
      <w:hyperlink r:id="rId12" w:history="1">
        <w:r w:rsidRPr="008F5D47">
          <w:rPr>
            <w:rFonts w:eastAsia="Times New Roman" w:cs="Times New Roman"/>
            <w:color w:val="00B2A9" w:themeColor="text2"/>
            <w:u w:val="single"/>
          </w:rPr>
          <w:t>https://hwns365.sharepoint.com/sites/QMPortal/Documents/Forms</w:t>
        </w:r>
      </w:hyperlink>
    </w:p>
    <w:p w14:paraId="1B62C4B1" w14:textId="77777777" w:rsidR="001C332A" w:rsidRPr="008F5D47" w:rsidRDefault="001C332A" w:rsidP="001C332A">
      <w:pPr>
        <w:spacing w:after="0" w:line="240" w:lineRule="auto"/>
        <w:rPr>
          <w:rFonts w:eastAsia="Times New Roman" w:cs="Times New Roman"/>
          <w:b/>
          <w:color w:val="00B2A9" w:themeColor="text2"/>
        </w:rPr>
      </w:pPr>
    </w:p>
    <w:p w14:paraId="1B62C4B2"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b/>
          <w:color w:val="00B2A9" w:themeColor="text2"/>
        </w:rPr>
        <w:t>Aruma Org Policy</w:t>
      </w:r>
      <w:r w:rsidRPr="008F5D47">
        <w:rPr>
          <w:rFonts w:eastAsia="Times New Roman" w:cs="Times New Roman"/>
          <w:color w:val="00B2A9" w:themeColor="text2"/>
        </w:rPr>
        <w:tab/>
      </w:r>
    </w:p>
    <w:p w14:paraId="1B62C4B3" w14:textId="77777777" w:rsidR="001C332A"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Management Policy</w:t>
      </w:r>
    </w:p>
    <w:p w14:paraId="1B62C4B4" w14:textId="77777777" w:rsidR="001C332A" w:rsidRDefault="001C332A" w:rsidP="001C332A">
      <w:pPr>
        <w:spacing w:after="0" w:line="240" w:lineRule="auto"/>
        <w:rPr>
          <w:rFonts w:eastAsia="Times New Roman" w:cs="Times New Roman"/>
          <w:color w:val="00B2A9" w:themeColor="text2"/>
        </w:rPr>
      </w:pPr>
      <w:r>
        <w:rPr>
          <w:rFonts w:eastAsia="Times New Roman" w:cs="Times New Roman"/>
          <w:color w:val="00B2A9" w:themeColor="text2"/>
        </w:rPr>
        <w:t>Financial Management Policy</w:t>
      </w:r>
    </w:p>
    <w:p w14:paraId="1B62C4B5" w14:textId="77777777" w:rsidR="001C332A" w:rsidRPr="008F5D47" w:rsidRDefault="001C332A" w:rsidP="001C332A">
      <w:pPr>
        <w:spacing w:after="0" w:line="240" w:lineRule="auto"/>
        <w:rPr>
          <w:rFonts w:eastAsia="Times New Roman" w:cs="Times New Roman"/>
          <w:color w:val="00B2A9" w:themeColor="text2"/>
        </w:rPr>
      </w:pPr>
      <w:r w:rsidRPr="00F25479">
        <w:rPr>
          <w:rFonts w:eastAsia="Times New Roman" w:cs="Times New Roman"/>
          <w:color w:val="00B2A9" w:themeColor="text2"/>
        </w:rPr>
        <w:t>Delegations of authority policy</w:t>
      </w:r>
    </w:p>
    <w:p w14:paraId="1B62C4B6" w14:textId="77777777" w:rsidR="001C332A" w:rsidRPr="008F5D47" w:rsidRDefault="001C332A" w:rsidP="001C332A">
      <w:pPr>
        <w:spacing w:line="240" w:lineRule="auto"/>
        <w:rPr>
          <w:rFonts w:eastAsia="Times New Roman" w:cs="Times New Roman"/>
          <w:color w:val="00B2A9" w:themeColor="text2"/>
        </w:rPr>
      </w:pPr>
      <w:r w:rsidRPr="008F5D47">
        <w:rPr>
          <w:rFonts w:eastAsia="Times New Roman" w:cs="Times New Roman"/>
          <w:color w:val="00B2A9" w:themeColor="text2"/>
        </w:rPr>
        <w:t xml:space="preserve">Link: </w:t>
      </w:r>
      <w:hyperlink r:id="rId13" w:history="1">
        <w:r w:rsidRPr="008F5D47">
          <w:rPr>
            <w:color w:val="00B2A9" w:themeColor="text2"/>
            <w:u w:val="single"/>
          </w:rPr>
          <w:t>https://hwns365.sharepoint.com/sites/QMPortal/Documents/Forms</w:t>
        </w:r>
      </w:hyperlink>
    </w:p>
    <w:p w14:paraId="1B62C4B7" w14:textId="77777777" w:rsidR="001C332A" w:rsidRPr="008F5D47" w:rsidRDefault="001C332A" w:rsidP="001C332A">
      <w:pPr>
        <w:spacing w:after="0" w:line="240" w:lineRule="auto"/>
        <w:rPr>
          <w:rFonts w:eastAsia="Times New Roman" w:cs="Times New Roman"/>
          <w:b/>
          <w:color w:val="00B2A9" w:themeColor="text2"/>
        </w:rPr>
      </w:pPr>
      <w:r w:rsidRPr="008F5D47">
        <w:rPr>
          <w:rFonts w:eastAsia="Times New Roman" w:cs="Times New Roman"/>
          <w:b/>
          <w:color w:val="00B2A9" w:themeColor="text2"/>
        </w:rPr>
        <w:t>Legislation</w:t>
      </w:r>
      <w:r w:rsidRPr="008F5D47">
        <w:rPr>
          <w:rFonts w:eastAsia="Times New Roman" w:cs="Times New Roman"/>
          <w:b/>
          <w:color w:val="00B2A9" w:themeColor="text2"/>
        </w:rPr>
        <w:tab/>
      </w:r>
    </w:p>
    <w:p w14:paraId="1B62C4B8"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Data Management Requirements</w:t>
      </w:r>
    </w:p>
    <w:p w14:paraId="1B62C4B9"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RTO Standards for RTOs 2015</w:t>
      </w:r>
    </w:p>
    <w:p w14:paraId="1B62C4BA"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 xml:space="preserve">National Vocational Education and Training Regulator Act 2011 (NVR Act) – Commonwealth </w:t>
      </w:r>
    </w:p>
    <w:p w14:paraId="1B62C4BB"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Vocational Education and Training Accreditation Act 1990 (New South Wales)</w:t>
      </w:r>
    </w:p>
    <w:p w14:paraId="1B62C4BC"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Education and the Education and Training Reform Act 2006 (Victoria)</w:t>
      </w:r>
    </w:p>
    <w:p w14:paraId="1B62C4BD"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Vocational Education and Training Act 1996 (Western Australia)</w:t>
      </w:r>
    </w:p>
    <w:p w14:paraId="1B62C4BE"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 xml:space="preserve">Vocational Education, Training and Employment Act 2000 (Queensland) </w:t>
      </w:r>
    </w:p>
    <w:p w14:paraId="1B62C4BF"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 xml:space="preserve">Training and Skills Development Act 2008 (South Australia) </w:t>
      </w:r>
    </w:p>
    <w:p w14:paraId="1B62C4C0" w14:textId="77777777" w:rsidR="001C332A" w:rsidRPr="008F5D47" w:rsidRDefault="001C332A" w:rsidP="001C332A">
      <w:pPr>
        <w:spacing w:after="0" w:line="240" w:lineRule="auto"/>
        <w:rPr>
          <w:rFonts w:eastAsia="Times New Roman" w:cs="Times New Roman"/>
          <w:color w:val="00B2A9" w:themeColor="text2"/>
        </w:rPr>
      </w:pPr>
      <w:r w:rsidRPr="008F5D47">
        <w:rPr>
          <w:rFonts w:eastAsia="Times New Roman" w:cs="Times New Roman"/>
          <w:color w:val="00B2A9" w:themeColor="text2"/>
        </w:rPr>
        <w:t xml:space="preserve">Training and Workforce Development Act 2013 (Tasmania) </w:t>
      </w:r>
    </w:p>
    <w:p w14:paraId="1B62C4C1" w14:textId="77777777" w:rsidR="00936B71" w:rsidRDefault="001C332A" w:rsidP="00936B71">
      <w:pPr>
        <w:spacing w:after="0" w:line="240" w:lineRule="auto"/>
        <w:rPr>
          <w:rFonts w:eastAsia="Times New Roman" w:cs="Times New Roman"/>
          <w:color w:val="00B2A9" w:themeColor="text2"/>
          <w:u w:val="single"/>
        </w:rPr>
      </w:pPr>
      <w:r w:rsidRPr="008F5D47">
        <w:rPr>
          <w:rFonts w:eastAsia="Times New Roman" w:cs="Times New Roman"/>
          <w:color w:val="00B2A9" w:themeColor="text2"/>
        </w:rPr>
        <w:t xml:space="preserve">Link: </w:t>
      </w:r>
      <w:hyperlink r:id="rId14" w:history="1">
        <w:r w:rsidRPr="008F5D47">
          <w:rPr>
            <w:rFonts w:eastAsia="Times New Roman" w:cs="Times New Roman"/>
            <w:color w:val="00B2A9" w:themeColor="text2"/>
            <w:u w:val="single"/>
          </w:rPr>
          <w:t>https://www.legislation.gov.au/</w:t>
        </w:r>
      </w:hyperlink>
    </w:p>
    <w:p w14:paraId="1B62C4C2" w14:textId="77777777" w:rsidR="00936B71" w:rsidRPr="00936B71" w:rsidRDefault="00936B71" w:rsidP="00936B71">
      <w:pPr>
        <w:spacing w:line="240" w:lineRule="auto"/>
        <w:rPr>
          <w:rFonts w:eastAsia="Times New Roman" w:cs="Times New Roman"/>
          <w:color w:val="00B2A9" w:themeColor="text2"/>
        </w:rPr>
      </w:pPr>
      <w:r w:rsidRPr="00936B71">
        <w:rPr>
          <w:rFonts w:eastAsia="Times New Roman" w:cs="Times New Roman"/>
          <w:color w:val="00B2A9" w:themeColor="text2"/>
        </w:rPr>
        <w:t>Smart &amp; Skilled Link:</w:t>
      </w:r>
      <w:r w:rsidRPr="00936B71">
        <w:t xml:space="preserve"> </w:t>
      </w:r>
      <w:hyperlink r:id="rId15" w:history="1">
        <w:r w:rsidRPr="00193180">
          <w:rPr>
            <w:rStyle w:val="Hyperlink"/>
            <w:rFonts w:eastAsia="Times New Roman" w:cs="Times New Roman"/>
          </w:rPr>
          <w:t>https://smartandskilled.nsw.gov.au/</w:t>
        </w:r>
      </w:hyperlink>
    </w:p>
    <w:p w14:paraId="1B62C4C3" w14:textId="77777777" w:rsidR="001C332A" w:rsidRPr="008F5D47" w:rsidRDefault="001C332A" w:rsidP="001C332A">
      <w:pPr>
        <w:widowControl w:val="0"/>
        <w:spacing w:after="0" w:line="240" w:lineRule="auto"/>
        <w:outlineLvl w:val="0"/>
        <w:rPr>
          <w:rFonts w:eastAsia="Times New Roman" w:cs="Arial"/>
          <w:b/>
          <w:noProof/>
          <w:color w:val="00B2A9" w:themeColor="text2"/>
          <w:shd w:val="clear" w:color="auto" w:fill="FFFFFF"/>
        </w:rPr>
      </w:pPr>
      <w:bookmarkStart w:id="5" w:name="_Toc6940169"/>
      <w:r w:rsidRPr="008F5D47">
        <w:rPr>
          <w:rFonts w:eastAsia="Times New Roman" w:cs="Arial"/>
          <w:b/>
          <w:noProof/>
          <w:color w:val="00B2A9" w:themeColor="text2"/>
          <w:shd w:val="clear" w:color="auto" w:fill="FFFFFF"/>
        </w:rPr>
        <w:t xml:space="preserve">QMS RTO Manual, policy, procedures and forms </w:t>
      </w:r>
      <w:bookmarkEnd w:id="5"/>
    </w:p>
    <w:p w14:paraId="1B62C4C5" w14:textId="77777777" w:rsidR="001C332A" w:rsidRPr="00514FE9" w:rsidRDefault="001C332A" w:rsidP="00B500AD">
      <w:pPr>
        <w:spacing w:after="0" w:line="240" w:lineRule="auto"/>
        <w:contextualSpacing/>
        <w:jc w:val="both"/>
        <w:rPr>
          <w:rFonts w:eastAsia="Calibri" w:cs="Arial"/>
          <w:noProof/>
          <w:color w:val="00B2A9" w:themeColor="text2"/>
        </w:rPr>
      </w:pPr>
      <w:bookmarkStart w:id="6" w:name="_Toc6940170"/>
      <w:r>
        <w:rPr>
          <w:rFonts w:eastAsia="Calibri" w:cs="Arial"/>
          <w:noProof/>
          <w:color w:val="00B2A9" w:themeColor="text2"/>
        </w:rPr>
        <w:t>RTO Audit Approach / Audit Policy</w:t>
      </w:r>
    </w:p>
    <w:p w14:paraId="1B62C4C6" w14:textId="77777777" w:rsidR="001C332A" w:rsidRPr="00514FE9" w:rsidRDefault="001C332A" w:rsidP="00B500AD">
      <w:pPr>
        <w:spacing w:after="0" w:line="240" w:lineRule="auto"/>
        <w:contextualSpacing/>
        <w:jc w:val="both"/>
        <w:rPr>
          <w:rFonts w:eastAsia="Calibri" w:cs="Arial"/>
          <w:noProof/>
          <w:color w:val="00B2A9" w:themeColor="text2"/>
        </w:rPr>
      </w:pPr>
      <w:r w:rsidRPr="00514FE9">
        <w:rPr>
          <w:rFonts w:eastAsia="Calibri" w:cs="Arial"/>
          <w:noProof/>
          <w:color w:val="00B2A9" w:themeColor="text2"/>
        </w:rPr>
        <w:t>RTO Training and Assessment Strategy Policy</w:t>
      </w:r>
    </w:p>
    <w:p w14:paraId="1B62C4C8" w14:textId="1468C0C0" w:rsidR="001C332A" w:rsidRDefault="001C332A" w:rsidP="00532412">
      <w:pPr>
        <w:spacing w:after="0" w:line="240" w:lineRule="auto"/>
        <w:contextualSpacing/>
        <w:rPr>
          <w:rFonts w:eastAsia="Calibri" w:cs="Arial"/>
          <w:noProof/>
          <w:color w:val="00B2A9" w:themeColor="text2"/>
        </w:rPr>
      </w:pPr>
      <w:r w:rsidRPr="00514FE9">
        <w:rPr>
          <w:rFonts w:eastAsia="Calibri" w:cs="Arial"/>
          <w:noProof/>
          <w:color w:val="00B2A9" w:themeColor="text2"/>
        </w:rPr>
        <w:t>RTO Legislation Policy</w:t>
      </w:r>
    </w:p>
    <w:p w14:paraId="04426F9A" w14:textId="408AD02B" w:rsidR="00532412" w:rsidRDefault="00532412" w:rsidP="00532412">
      <w:pPr>
        <w:spacing w:after="0" w:line="240" w:lineRule="auto"/>
        <w:contextualSpacing/>
        <w:jc w:val="both"/>
        <w:rPr>
          <w:rFonts w:eastAsia="Calibri" w:cs="Arial"/>
          <w:noProof/>
          <w:color w:val="00B2A9" w:themeColor="text2"/>
        </w:rPr>
      </w:pPr>
      <w:r w:rsidRPr="00514FE9">
        <w:rPr>
          <w:rFonts w:eastAsia="Calibri" w:cs="Arial"/>
          <w:noProof/>
          <w:color w:val="00B2A9" w:themeColor="text2"/>
        </w:rPr>
        <w:t>RTO Enrolment Policy and Pr</w:t>
      </w:r>
      <w:r>
        <w:rPr>
          <w:rFonts w:eastAsia="Calibri" w:cs="Arial"/>
          <w:noProof/>
          <w:color w:val="00B2A9" w:themeColor="text2"/>
        </w:rPr>
        <w:t>actice Manual</w:t>
      </w:r>
    </w:p>
    <w:p w14:paraId="7BAA8111" w14:textId="77777777" w:rsidR="00532412" w:rsidRDefault="00532412" w:rsidP="00532412">
      <w:pPr>
        <w:spacing w:after="0" w:line="240" w:lineRule="auto"/>
        <w:contextualSpacing/>
        <w:rPr>
          <w:rFonts w:eastAsia="Calibri" w:cs="Arial"/>
          <w:noProof/>
          <w:color w:val="00B2A9" w:themeColor="text2"/>
        </w:rPr>
      </w:pPr>
      <w:r w:rsidRPr="00514FE9">
        <w:rPr>
          <w:rFonts w:eastAsia="Calibri" w:cs="Arial"/>
          <w:noProof/>
          <w:color w:val="00B2A9" w:themeColor="text2"/>
        </w:rPr>
        <w:t>RTO Record Management Policy and Pr</w:t>
      </w:r>
      <w:r>
        <w:rPr>
          <w:rFonts w:eastAsia="Calibri" w:cs="Arial"/>
          <w:noProof/>
          <w:color w:val="00B2A9" w:themeColor="text2"/>
        </w:rPr>
        <w:t>actice Manual</w:t>
      </w:r>
    </w:p>
    <w:p w14:paraId="1B62C4C9" w14:textId="77777777" w:rsidR="001C332A" w:rsidRPr="008F5D47" w:rsidRDefault="001C332A" w:rsidP="001C332A">
      <w:pPr>
        <w:widowControl w:val="0"/>
        <w:spacing w:after="240" w:line="240" w:lineRule="auto"/>
        <w:outlineLvl w:val="0"/>
        <w:rPr>
          <w:rFonts w:eastAsia="Times New Roman" w:cs="Arial"/>
          <w:b/>
          <w:noProof/>
          <w:color w:val="00B2A9" w:themeColor="text2"/>
          <w:shd w:val="clear" w:color="auto" w:fill="FFFFFF"/>
        </w:rPr>
      </w:pPr>
      <w:r w:rsidRPr="008F5D47">
        <w:rPr>
          <w:rFonts w:eastAsia="Times New Roman" w:cs="Times New Roman"/>
          <w:color w:val="00B2A9" w:themeColor="text2"/>
        </w:rPr>
        <w:t xml:space="preserve">Link: </w:t>
      </w:r>
      <w:hyperlink r:id="rId16" w:history="1">
        <w:r w:rsidRPr="008F5D47">
          <w:rPr>
            <w:color w:val="00B2A9" w:themeColor="text2"/>
            <w:u w:val="single"/>
          </w:rPr>
          <w:t>https://hwns365.sharepoint.com/sites/QMPortal/Documents/Forms</w:t>
        </w:r>
      </w:hyperlink>
    </w:p>
    <w:p w14:paraId="1B62C4CA" w14:textId="77777777" w:rsidR="001C332A" w:rsidRPr="008F5D47" w:rsidRDefault="001C332A" w:rsidP="001C332A">
      <w:pPr>
        <w:widowControl w:val="0"/>
        <w:spacing w:after="0" w:line="240" w:lineRule="auto"/>
        <w:outlineLvl w:val="0"/>
        <w:rPr>
          <w:rFonts w:eastAsia="Times New Roman" w:cs="Arial"/>
          <w:b/>
          <w:noProof/>
          <w:color w:val="00B2A9" w:themeColor="text2"/>
          <w:shd w:val="clear" w:color="auto" w:fill="FFFFFF"/>
        </w:rPr>
      </w:pPr>
      <w:r w:rsidRPr="008F5D47">
        <w:rPr>
          <w:rFonts w:eastAsia="Times New Roman" w:cs="Arial"/>
          <w:b/>
          <w:noProof/>
          <w:color w:val="00B2A9" w:themeColor="text2"/>
          <w:shd w:val="clear" w:color="auto" w:fill="FFFFFF"/>
        </w:rPr>
        <w:t>External resources to enhance practice</w:t>
      </w:r>
      <w:bookmarkStart w:id="7" w:name="_Toc6940171"/>
      <w:bookmarkEnd w:id="6"/>
    </w:p>
    <w:p w14:paraId="1B62C4CB" w14:textId="77777777" w:rsidR="001C332A" w:rsidRPr="008F5D47" w:rsidRDefault="001C332A" w:rsidP="001C332A">
      <w:pPr>
        <w:widowControl w:val="0"/>
        <w:spacing w:after="0" w:line="240" w:lineRule="auto"/>
        <w:outlineLvl w:val="0"/>
        <w:rPr>
          <w:rFonts w:eastAsia="Times New Roman" w:cs="Arial"/>
          <w:noProof/>
          <w:color w:val="00B2A9" w:themeColor="text2"/>
          <w:shd w:val="clear" w:color="auto" w:fill="FFFFFF"/>
        </w:rPr>
      </w:pPr>
      <w:r w:rsidRPr="008F5D47">
        <w:rPr>
          <w:rFonts w:eastAsia="Times New Roman" w:cs="Arial"/>
          <w:noProof/>
          <w:color w:val="00B2A9" w:themeColor="text2"/>
          <w:shd w:val="clear" w:color="auto" w:fill="FFFFFF"/>
        </w:rPr>
        <w:t>RTO Standards 2015 for RTOs</w:t>
      </w:r>
      <w:bookmarkStart w:id="8" w:name="_Toc6940172"/>
      <w:bookmarkEnd w:id="7"/>
      <w:r w:rsidRPr="008F5D47">
        <w:rPr>
          <w:rFonts w:eastAsia="Times New Roman" w:cs="Arial"/>
          <w:noProof/>
          <w:color w:val="00B2A9" w:themeColor="text2"/>
          <w:shd w:val="clear" w:color="auto" w:fill="FFFFFF"/>
        </w:rPr>
        <w:t xml:space="preserve"> , ASQA: Link -</w:t>
      </w:r>
      <w:r w:rsidRPr="008F5D47">
        <w:rPr>
          <w:rFonts w:eastAsia="Times New Roman" w:cs="Arial"/>
          <w:b/>
          <w:noProof/>
          <w:color w:val="00B2A9" w:themeColor="text2"/>
          <w:shd w:val="clear" w:color="auto" w:fill="FFFFFF"/>
        </w:rPr>
        <w:t xml:space="preserve"> </w:t>
      </w:r>
      <w:hyperlink r:id="rId17" w:history="1">
        <w:r w:rsidRPr="008F5D47">
          <w:rPr>
            <w:rFonts w:eastAsia="Times New Roman" w:cs="Arial"/>
            <w:noProof/>
            <w:color w:val="00B2A9" w:themeColor="text2"/>
            <w:u w:val="single"/>
            <w:shd w:val="clear" w:color="auto" w:fill="FFFFFF"/>
          </w:rPr>
          <w:t>https://www.asqa.gov.au</w:t>
        </w:r>
        <w:bookmarkEnd w:id="8"/>
      </w:hyperlink>
    </w:p>
    <w:p w14:paraId="1B62C4CC" w14:textId="77777777" w:rsidR="001C332A" w:rsidRPr="008F5D47" w:rsidRDefault="001C332A" w:rsidP="001C332A">
      <w:pPr>
        <w:spacing w:before="240" w:after="0" w:line="276" w:lineRule="auto"/>
        <w:contextualSpacing/>
        <w:rPr>
          <w:rFonts w:eastAsia="Calibri" w:cs="Arial"/>
          <w:noProof/>
          <w:color w:val="00B2A9" w:themeColor="text2"/>
        </w:rPr>
      </w:pPr>
      <w:r w:rsidRPr="008F5D47">
        <w:rPr>
          <w:rFonts w:eastAsia="Calibri" w:cs="Arial"/>
          <w:noProof/>
          <w:color w:val="00B2A9" w:themeColor="text2"/>
        </w:rPr>
        <w:t xml:space="preserve">AQF Guidelines 2013 Link: </w:t>
      </w:r>
      <w:hyperlink r:id="rId18" w:history="1">
        <w:r w:rsidRPr="008F5D47">
          <w:rPr>
            <w:rFonts w:eastAsia="Calibri" w:cs="Arial"/>
            <w:noProof/>
            <w:color w:val="00B2A9" w:themeColor="text2"/>
            <w:u w:val="single"/>
          </w:rPr>
          <w:t>https://www.aqf.edu.au</w:t>
        </w:r>
      </w:hyperlink>
    </w:p>
    <w:p w14:paraId="1B62C4CD" w14:textId="77777777" w:rsidR="001C332A" w:rsidRPr="008F5D47" w:rsidRDefault="001C332A" w:rsidP="001C332A">
      <w:pPr>
        <w:widowControl w:val="0"/>
        <w:spacing w:before="240" w:after="0" w:line="240" w:lineRule="auto"/>
        <w:contextualSpacing/>
        <w:rPr>
          <w:rFonts w:eastAsia="Calibri" w:cs="Arial"/>
          <w:noProof/>
          <w:color w:val="00B2A9" w:themeColor="text2"/>
        </w:rPr>
      </w:pPr>
      <w:r w:rsidRPr="008F5D47">
        <w:rPr>
          <w:rFonts w:eastAsia="Calibri" w:cs="Arial"/>
          <w:noProof/>
          <w:color w:val="00B2A9" w:themeColor="text2"/>
        </w:rPr>
        <w:t xml:space="preserve">National Vocational Education </w:t>
      </w:r>
      <w:r w:rsidR="00282BAF">
        <w:rPr>
          <w:rFonts w:eastAsia="Calibri" w:cs="Arial"/>
          <w:noProof/>
          <w:color w:val="00B2A9" w:themeColor="text2"/>
        </w:rPr>
        <w:t>and Training Regulator Act 2011</w:t>
      </w:r>
    </w:p>
    <w:p w14:paraId="1B62C4CE" w14:textId="77777777" w:rsidR="001C332A" w:rsidRDefault="001C332A" w:rsidP="001C332A">
      <w:pPr>
        <w:widowControl w:val="0"/>
        <w:spacing w:before="240" w:after="0" w:line="240" w:lineRule="auto"/>
        <w:contextualSpacing/>
        <w:rPr>
          <w:rFonts w:eastAsia="Calibri" w:cs="Arial"/>
          <w:noProof/>
          <w:color w:val="00B2A9" w:themeColor="text2"/>
          <w:u w:val="single"/>
        </w:rPr>
      </w:pPr>
      <w:r w:rsidRPr="008F5D47">
        <w:rPr>
          <w:rFonts w:eastAsia="Calibri" w:cs="Arial"/>
          <w:noProof/>
          <w:color w:val="00B2A9" w:themeColor="text2"/>
        </w:rPr>
        <w:t xml:space="preserve">Link: </w:t>
      </w:r>
      <w:hyperlink r:id="rId19" w:history="1">
        <w:r w:rsidRPr="008F5D47">
          <w:rPr>
            <w:rFonts w:eastAsia="Calibri" w:cs="Arial"/>
            <w:noProof/>
            <w:color w:val="00B2A9" w:themeColor="text2"/>
            <w:u w:val="single"/>
          </w:rPr>
          <w:t>https://www.legislation.gov.au/Details/C2011A00012</w:t>
        </w:r>
      </w:hyperlink>
    </w:p>
    <w:p w14:paraId="516F5D8D" w14:textId="45FADD9C" w:rsidR="00412C75" w:rsidRDefault="00936B71" w:rsidP="0007718B">
      <w:pPr>
        <w:widowControl w:val="0"/>
        <w:spacing w:before="240" w:after="0" w:line="240" w:lineRule="auto"/>
        <w:contextualSpacing/>
        <w:rPr>
          <w:rStyle w:val="Hyperlink"/>
          <w:rFonts w:eastAsia="Calibri" w:cs="Arial"/>
          <w:noProof/>
        </w:rPr>
      </w:pPr>
      <w:r w:rsidRPr="00936B71">
        <w:rPr>
          <w:rFonts w:eastAsia="Calibri" w:cs="Arial"/>
          <w:noProof/>
          <w:color w:val="00B2A9" w:themeColor="text2"/>
        </w:rPr>
        <w:t xml:space="preserve">Smart &amp; Skilled Link: </w:t>
      </w:r>
      <w:hyperlink r:id="rId20" w:history="1">
        <w:r w:rsidRPr="00193180">
          <w:rPr>
            <w:rStyle w:val="Hyperlink"/>
            <w:rFonts w:eastAsia="Calibri" w:cs="Arial"/>
            <w:noProof/>
          </w:rPr>
          <w:t>https://smartandskilled.nsw.gov.au/</w:t>
        </w:r>
      </w:hyperlink>
    </w:p>
    <w:p w14:paraId="1B78005A" w14:textId="77777777" w:rsidR="00532412" w:rsidRDefault="00532412">
      <w:pPr>
        <w:rPr>
          <w:rStyle w:val="Hyperlink"/>
          <w:rFonts w:eastAsia="Calibri" w:cs="Arial"/>
          <w:noProof/>
        </w:rPr>
      </w:pPr>
      <w:r>
        <w:rPr>
          <w:rStyle w:val="Hyperlink"/>
          <w:rFonts w:eastAsia="Calibri" w:cs="Arial"/>
          <w:noProof/>
        </w:rPr>
        <w:br w:type="page"/>
      </w:r>
    </w:p>
    <w:p w14:paraId="753EF6D9" w14:textId="77777777" w:rsidR="00532412" w:rsidRPr="00532412" w:rsidRDefault="00532412" w:rsidP="00532412">
      <w:pPr>
        <w:spacing w:line="256" w:lineRule="auto"/>
        <w:jc w:val="center"/>
        <w:rPr>
          <w:rFonts w:eastAsia="Calibri" w:cs="Arial"/>
        </w:rPr>
      </w:pPr>
      <w:r w:rsidRPr="00532412">
        <w:rPr>
          <w:rFonts w:eastAsia="Calibri" w:cs="Arial"/>
        </w:rPr>
        <w:lastRenderedPageBreak/>
        <w:t>Version Control</w:t>
      </w:r>
    </w:p>
    <w:tbl>
      <w:tblPr>
        <w:tblStyle w:val="GridTable4-Accent51"/>
        <w:tblW w:w="91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616"/>
        <w:gridCol w:w="1329"/>
      </w:tblGrid>
      <w:tr w:rsidR="00532412" w:rsidRPr="00532412" w14:paraId="5BF8078A" w14:textId="77777777" w:rsidTr="00BB2C7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hideMark/>
          </w:tcPr>
          <w:p w14:paraId="0B90CF68" w14:textId="77777777" w:rsidR="00532412" w:rsidRPr="00532412" w:rsidRDefault="00532412" w:rsidP="00532412">
            <w:pPr>
              <w:jc w:val="center"/>
              <w:rPr>
                <w:u w:val="single"/>
              </w:rPr>
            </w:pPr>
            <w:r w:rsidRPr="00532412">
              <w:rPr>
                <w:u w:val="single"/>
              </w:rPr>
              <w:t>Version</w:t>
            </w:r>
          </w:p>
        </w:tc>
        <w:tc>
          <w:tcPr>
            <w:tcW w:w="6616" w:type="dxa"/>
            <w:tcBorders>
              <w:top w:val="single" w:sz="4" w:space="0" w:color="auto"/>
              <w:left w:val="single" w:sz="4" w:space="0" w:color="auto"/>
              <w:bottom w:val="single" w:sz="4" w:space="0" w:color="auto"/>
              <w:right w:val="single" w:sz="4" w:space="0" w:color="auto"/>
            </w:tcBorders>
            <w:hideMark/>
          </w:tcPr>
          <w:p w14:paraId="4D7183E6" w14:textId="77777777" w:rsidR="00532412" w:rsidRPr="00532412" w:rsidRDefault="00532412" w:rsidP="00532412">
            <w:pPr>
              <w:jc w:val="center"/>
              <w:cnfStyle w:val="100000000000" w:firstRow="1" w:lastRow="0" w:firstColumn="0" w:lastColumn="0" w:oddVBand="0" w:evenVBand="0" w:oddHBand="0" w:evenHBand="0" w:firstRowFirstColumn="0" w:firstRowLastColumn="0" w:lastRowFirstColumn="0" w:lastRowLastColumn="0"/>
              <w:rPr>
                <w:u w:val="single"/>
              </w:rPr>
            </w:pPr>
            <w:r w:rsidRPr="00532412">
              <w:rPr>
                <w:u w:val="single"/>
              </w:rPr>
              <w:t>Description</w:t>
            </w:r>
          </w:p>
        </w:tc>
        <w:tc>
          <w:tcPr>
            <w:tcW w:w="1329" w:type="dxa"/>
            <w:tcBorders>
              <w:top w:val="single" w:sz="4" w:space="0" w:color="auto"/>
              <w:left w:val="single" w:sz="4" w:space="0" w:color="auto"/>
              <w:bottom w:val="single" w:sz="4" w:space="0" w:color="auto"/>
              <w:right w:val="single" w:sz="4" w:space="0" w:color="auto"/>
            </w:tcBorders>
            <w:hideMark/>
          </w:tcPr>
          <w:p w14:paraId="16DDF476" w14:textId="77777777" w:rsidR="00532412" w:rsidRPr="00532412" w:rsidRDefault="00532412" w:rsidP="00532412">
            <w:pPr>
              <w:jc w:val="center"/>
              <w:cnfStyle w:val="100000000000" w:firstRow="1" w:lastRow="0" w:firstColumn="0" w:lastColumn="0" w:oddVBand="0" w:evenVBand="0" w:oddHBand="0" w:evenHBand="0" w:firstRowFirstColumn="0" w:firstRowLastColumn="0" w:lastRowFirstColumn="0" w:lastRowLastColumn="0"/>
              <w:rPr>
                <w:u w:val="single"/>
              </w:rPr>
            </w:pPr>
            <w:r w:rsidRPr="00532412">
              <w:rPr>
                <w:u w:val="single"/>
              </w:rPr>
              <w:t>Date</w:t>
            </w:r>
          </w:p>
        </w:tc>
      </w:tr>
      <w:tr w:rsidR="00532412" w:rsidRPr="00532412" w14:paraId="216C5A73" w14:textId="77777777" w:rsidTr="00BB2C7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55462D92" w14:textId="77777777" w:rsidR="00532412" w:rsidRPr="00532412" w:rsidRDefault="00532412" w:rsidP="00532412">
            <w:pPr>
              <w:rPr>
                <w:sz w:val="20"/>
                <w:szCs w:val="20"/>
              </w:rPr>
            </w:pPr>
          </w:p>
        </w:tc>
        <w:tc>
          <w:tcPr>
            <w:tcW w:w="6616" w:type="dxa"/>
            <w:tcBorders>
              <w:top w:val="single" w:sz="4" w:space="0" w:color="auto"/>
              <w:left w:val="single" w:sz="4" w:space="0" w:color="auto"/>
              <w:bottom w:val="single" w:sz="4" w:space="0" w:color="auto"/>
              <w:right w:val="single" w:sz="4" w:space="0" w:color="auto"/>
            </w:tcBorders>
            <w:hideMark/>
          </w:tcPr>
          <w:p w14:paraId="004F1E39" w14:textId="77777777" w:rsidR="00532412" w:rsidRPr="00532412" w:rsidRDefault="00532412" w:rsidP="00532412">
            <w:pPr>
              <w:cnfStyle w:val="000000100000" w:firstRow="0" w:lastRow="0" w:firstColumn="0" w:lastColumn="0" w:oddVBand="0" w:evenVBand="0" w:oddHBand="1" w:evenHBand="0" w:firstRowFirstColumn="0" w:firstRowLastColumn="0" w:lastRowFirstColumn="0" w:lastRowLastColumn="0"/>
              <w:rPr>
                <w:sz w:val="20"/>
                <w:szCs w:val="20"/>
              </w:rPr>
            </w:pPr>
            <w:r w:rsidRPr="00532412">
              <w:rPr>
                <w:sz w:val="20"/>
                <w:szCs w:val="20"/>
              </w:rPr>
              <w:t>Details of changes made</w:t>
            </w:r>
          </w:p>
        </w:tc>
        <w:tc>
          <w:tcPr>
            <w:tcW w:w="1329" w:type="dxa"/>
            <w:tcBorders>
              <w:top w:val="single" w:sz="4" w:space="0" w:color="auto"/>
              <w:left w:val="single" w:sz="4" w:space="0" w:color="auto"/>
              <w:bottom w:val="single" w:sz="4" w:space="0" w:color="auto"/>
              <w:right w:val="single" w:sz="4" w:space="0" w:color="auto"/>
            </w:tcBorders>
          </w:tcPr>
          <w:p w14:paraId="76471E8F" w14:textId="77777777" w:rsidR="00532412" w:rsidRPr="00532412" w:rsidRDefault="00532412" w:rsidP="005324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32412" w:rsidRPr="00532412" w14:paraId="694FD5AA" w14:textId="77777777" w:rsidTr="00BB2C72">
        <w:trPr>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54D6B170" w14:textId="77777777" w:rsidR="00532412" w:rsidRPr="00532412" w:rsidRDefault="00532412" w:rsidP="00532412">
            <w:pPr>
              <w:rPr>
                <w:b w:val="0"/>
                <w:sz w:val="20"/>
                <w:szCs w:val="20"/>
              </w:rPr>
            </w:pPr>
            <w:r w:rsidRPr="00532412">
              <w:rPr>
                <w:b w:val="0"/>
                <w:sz w:val="20"/>
                <w:szCs w:val="20"/>
              </w:rPr>
              <w:t>1.0</w:t>
            </w:r>
          </w:p>
        </w:tc>
        <w:tc>
          <w:tcPr>
            <w:tcW w:w="6616" w:type="dxa"/>
            <w:tcBorders>
              <w:top w:val="single" w:sz="4" w:space="0" w:color="auto"/>
              <w:left w:val="single" w:sz="4" w:space="0" w:color="auto"/>
              <w:bottom w:val="single" w:sz="4" w:space="0" w:color="auto"/>
              <w:right w:val="single" w:sz="4" w:space="0" w:color="auto"/>
            </w:tcBorders>
          </w:tcPr>
          <w:p w14:paraId="1DDFAC86" w14:textId="77777777" w:rsid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r w:rsidRPr="00532412">
              <w:rPr>
                <w:sz w:val="20"/>
                <w:szCs w:val="20"/>
              </w:rPr>
              <w:t>QMS/Learning &amp; Development/RTO Accredited Training/Policies and practice</w:t>
            </w:r>
          </w:p>
          <w:p w14:paraId="4B61F05A" w14:textId="28EA5DDC" w:rsidR="00532412" w:rsidRP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 policy and new file path</w:t>
            </w:r>
          </w:p>
        </w:tc>
        <w:tc>
          <w:tcPr>
            <w:tcW w:w="1329" w:type="dxa"/>
            <w:tcBorders>
              <w:top w:val="single" w:sz="4" w:space="0" w:color="auto"/>
              <w:left w:val="single" w:sz="4" w:space="0" w:color="auto"/>
              <w:bottom w:val="single" w:sz="4" w:space="0" w:color="auto"/>
              <w:right w:val="single" w:sz="4" w:space="0" w:color="auto"/>
            </w:tcBorders>
          </w:tcPr>
          <w:p w14:paraId="074E7E4C" w14:textId="77777777" w:rsidR="00532412" w:rsidRP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r w:rsidRPr="00532412">
              <w:rPr>
                <w:sz w:val="20"/>
                <w:szCs w:val="20"/>
              </w:rPr>
              <w:t>Sep 2019</w:t>
            </w:r>
          </w:p>
        </w:tc>
      </w:tr>
      <w:tr w:rsidR="00532412" w:rsidRPr="00532412" w14:paraId="6A085E20" w14:textId="77777777" w:rsidTr="00BB2C7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36C4D378" w14:textId="3F93C095" w:rsidR="00532412" w:rsidRPr="00FF0EAE" w:rsidRDefault="001F0AE7" w:rsidP="00FF0EAE">
            <w:pPr>
              <w:rPr>
                <w:b w:val="0"/>
                <w:bCs w:val="0"/>
                <w:sz w:val="20"/>
                <w:szCs w:val="20"/>
              </w:rPr>
            </w:pPr>
            <w:r w:rsidRPr="00FF0EAE">
              <w:rPr>
                <w:b w:val="0"/>
                <w:bCs w:val="0"/>
                <w:sz w:val="20"/>
                <w:szCs w:val="20"/>
              </w:rPr>
              <w:t>1.1</w:t>
            </w:r>
          </w:p>
        </w:tc>
        <w:tc>
          <w:tcPr>
            <w:tcW w:w="6616" w:type="dxa"/>
            <w:tcBorders>
              <w:top w:val="single" w:sz="4" w:space="0" w:color="auto"/>
              <w:left w:val="single" w:sz="4" w:space="0" w:color="auto"/>
              <w:bottom w:val="single" w:sz="4" w:space="0" w:color="auto"/>
              <w:right w:val="single" w:sz="4" w:space="0" w:color="auto"/>
            </w:tcBorders>
          </w:tcPr>
          <w:p w14:paraId="37F16DF9" w14:textId="5DFFCCBF" w:rsidR="00532412" w:rsidRPr="00FF0EAE" w:rsidRDefault="002B701A" w:rsidP="00FF0E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Updated to include full refund policy </w:t>
            </w:r>
            <w:r w:rsidR="00172E88">
              <w:rPr>
                <w:sz w:val="20"/>
                <w:szCs w:val="20"/>
              </w:rPr>
              <w:t xml:space="preserve">and practice </w:t>
            </w:r>
            <w:bookmarkStart w:id="9" w:name="_GoBack"/>
            <w:bookmarkEnd w:id="9"/>
            <w:r>
              <w:rPr>
                <w:sz w:val="20"/>
                <w:szCs w:val="20"/>
              </w:rPr>
              <w:t>information</w:t>
            </w:r>
          </w:p>
        </w:tc>
        <w:tc>
          <w:tcPr>
            <w:tcW w:w="1329" w:type="dxa"/>
            <w:tcBorders>
              <w:top w:val="single" w:sz="4" w:space="0" w:color="auto"/>
              <w:left w:val="single" w:sz="4" w:space="0" w:color="auto"/>
              <w:bottom w:val="single" w:sz="4" w:space="0" w:color="auto"/>
              <w:right w:val="single" w:sz="4" w:space="0" w:color="auto"/>
            </w:tcBorders>
          </w:tcPr>
          <w:p w14:paraId="4414B8F5" w14:textId="4F078E39" w:rsidR="00532412" w:rsidRPr="00FF0EAE" w:rsidRDefault="00A4568C" w:rsidP="00FF0E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Jan 2020</w:t>
            </w:r>
          </w:p>
        </w:tc>
      </w:tr>
      <w:tr w:rsidR="00532412" w:rsidRPr="00532412" w14:paraId="26888147" w14:textId="77777777" w:rsidTr="00BB2C72">
        <w:trPr>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5E0FEAA2" w14:textId="77777777" w:rsidR="00532412" w:rsidRPr="00532412" w:rsidRDefault="00532412" w:rsidP="00532412">
            <w:pPr>
              <w:jc w:val="center"/>
              <w:rPr>
                <w:sz w:val="20"/>
                <w:szCs w:val="20"/>
              </w:rPr>
            </w:pPr>
          </w:p>
        </w:tc>
        <w:tc>
          <w:tcPr>
            <w:tcW w:w="6616" w:type="dxa"/>
            <w:tcBorders>
              <w:top w:val="single" w:sz="4" w:space="0" w:color="auto"/>
              <w:left w:val="single" w:sz="4" w:space="0" w:color="auto"/>
              <w:bottom w:val="single" w:sz="4" w:space="0" w:color="auto"/>
              <w:right w:val="single" w:sz="4" w:space="0" w:color="auto"/>
            </w:tcBorders>
          </w:tcPr>
          <w:p w14:paraId="23A9301B" w14:textId="77777777" w:rsidR="00532412" w:rsidRP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CA73AD3" w14:textId="77777777" w:rsidR="00532412" w:rsidRPr="00532412" w:rsidRDefault="00532412" w:rsidP="005324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32412" w:rsidRPr="00532412" w14:paraId="34FE972E" w14:textId="77777777" w:rsidTr="00BB2C7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5DD4455A" w14:textId="77777777" w:rsidR="00532412" w:rsidRPr="00532412" w:rsidRDefault="00532412" w:rsidP="00532412">
            <w:pPr>
              <w:jc w:val="center"/>
              <w:rPr>
                <w:sz w:val="20"/>
                <w:szCs w:val="20"/>
              </w:rPr>
            </w:pPr>
          </w:p>
        </w:tc>
        <w:tc>
          <w:tcPr>
            <w:tcW w:w="6616" w:type="dxa"/>
            <w:tcBorders>
              <w:top w:val="single" w:sz="4" w:space="0" w:color="auto"/>
              <w:left w:val="single" w:sz="4" w:space="0" w:color="auto"/>
              <w:bottom w:val="single" w:sz="4" w:space="0" w:color="auto"/>
              <w:right w:val="single" w:sz="4" w:space="0" w:color="auto"/>
            </w:tcBorders>
          </w:tcPr>
          <w:p w14:paraId="33756F41" w14:textId="77777777" w:rsidR="00532412" w:rsidRPr="00532412" w:rsidRDefault="00532412" w:rsidP="00532412">
            <w:pP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single" w:sz="4" w:space="0" w:color="auto"/>
              <w:left w:val="single" w:sz="4" w:space="0" w:color="auto"/>
              <w:bottom w:val="single" w:sz="4" w:space="0" w:color="auto"/>
              <w:right w:val="single" w:sz="4" w:space="0" w:color="auto"/>
            </w:tcBorders>
          </w:tcPr>
          <w:p w14:paraId="3B39D71F" w14:textId="77777777" w:rsidR="00532412" w:rsidRPr="00532412" w:rsidRDefault="00532412" w:rsidP="005324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32412" w:rsidRPr="00532412" w14:paraId="11EFC489" w14:textId="77777777" w:rsidTr="00BB2C72">
        <w:trPr>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25FA8E2A" w14:textId="77777777" w:rsidR="00532412" w:rsidRPr="00532412" w:rsidRDefault="00532412" w:rsidP="00532412">
            <w:pPr>
              <w:jc w:val="center"/>
              <w:rPr>
                <w:sz w:val="20"/>
                <w:szCs w:val="20"/>
              </w:rPr>
            </w:pPr>
          </w:p>
        </w:tc>
        <w:tc>
          <w:tcPr>
            <w:tcW w:w="6616" w:type="dxa"/>
            <w:tcBorders>
              <w:top w:val="single" w:sz="4" w:space="0" w:color="auto"/>
              <w:left w:val="single" w:sz="4" w:space="0" w:color="auto"/>
              <w:bottom w:val="single" w:sz="4" w:space="0" w:color="auto"/>
              <w:right w:val="single" w:sz="4" w:space="0" w:color="auto"/>
            </w:tcBorders>
          </w:tcPr>
          <w:p w14:paraId="182C9B8E" w14:textId="77777777" w:rsidR="00532412" w:rsidRP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85634" w14:textId="77777777" w:rsidR="00532412" w:rsidRPr="00532412" w:rsidRDefault="00532412" w:rsidP="005324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32412" w:rsidRPr="00532412" w14:paraId="55839918" w14:textId="77777777" w:rsidTr="00BB2C7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365385BA" w14:textId="77777777" w:rsidR="00532412" w:rsidRPr="00532412" w:rsidRDefault="00532412" w:rsidP="00532412">
            <w:pPr>
              <w:jc w:val="center"/>
              <w:rPr>
                <w:sz w:val="20"/>
                <w:szCs w:val="20"/>
              </w:rPr>
            </w:pPr>
          </w:p>
        </w:tc>
        <w:tc>
          <w:tcPr>
            <w:tcW w:w="6616" w:type="dxa"/>
            <w:tcBorders>
              <w:top w:val="single" w:sz="4" w:space="0" w:color="auto"/>
              <w:left w:val="single" w:sz="4" w:space="0" w:color="auto"/>
              <w:bottom w:val="single" w:sz="4" w:space="0" w:color="auto"/>
              <w:right w:val="single" w:sz="4" w:space="0" w:color="auto"/>
            </w:tcBorders>
          </w:tcPr>
          <w:p w14:paraId="3D3E05C4" w14:textId="77777777" w:rsidR="00532412" w:rsidRPr="00532412" w:rsidRDefault="00532412" w:rsidP="00532412">
            <w:pP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F6FF7D6" w14:textId="77777777" w:rsidR="00532412" w:rsidRPr="00532412" w:rsidRDefault="00532412" w:rsidP="005324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32412" w:rsidRPr="00532412" w14:paraId="54DDD2EC" w14:textId="77777777" w:rsidTr="00BB2C72">
        <w:trPr>
          <w:trHeight w:val="24"/>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auto"/>
              <w:left w:val="single" w:sz="4" w:space="0" w:color="auto"/>
              <w:bottom w:val="single" w:sz="4" w:space="0" w:color="auto"/>
              <w:right w:val="single" w:sz="4" w:space="0" w:color="auto"/>
            </w:tcBorders>
          </w:tcPr>
          <w:p w14:paraId="34950B15" w14:textId="77777777" w:rsidR="00532412" w:rsidRPr="00532412" w:rsidRDefault="00532412" w:rsidP="00532412">
            <w:pPr>
              <w:jc w:val="center"/>
              <w:rPr>
                <w:sz w:val="20"/>
                <w:szCs w:val="20"/>
              </w:rPr>
            </w:pPr>
          </w:p>
        </w:tc>
        <w:tc>
          <w:tcPr>
            <w:tcW w:w="6616" w:type="dxa"/>
            <w:tcBorders>
              <w:top w:val="single" w:sz="4" w:space="0" w:color="auto"/>
              <w:left w:val="single" w:sz="4" w:space="0" w:color="auto"/>
              <w:bottom w:val="single" w:sz="4" w:space="0" w:color="auto"/>
              <w:right w:val="single" w:sz="4" w:space="0" w:color="auto"/>
            </w:tcBorders>
          </w:tcPr>
          <w:p w14:paraId="54D6E48B" w14:textId="77777777" w:rsidR="00532412" w:rsidRPr="00532412" w:rsidRDefault="00532412" w:rsidP="00532412">
            <w:pPr>
              <w:cnfStyle w:val="000000000000" w:firstRow="0" w:lastRow="0" w:firstColumn="0" w:lastColumn="0" w:oddVBand="0" w:evenVBand="0" w:oddHBand="0" w:evenHBand="0" w:firstRowFirstColumn="0" w:firstRowLastColumn="0" w:lastRowFirstColumn="0" w:lastRowLastColumn="0"/>
              <w:rPr>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30A8003" w14:textId="77777777" w:rsidR="00532412" w:rsidRPr="00532412" w:rsidRDefault="00532412" w:rsidP="005324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645395FA" w14:textId="758194C5" w:rsidR="00532412" w:rsidRDefault="00532412" w:rsidP="00412C75">
      <w:pPr>
        <w:widowControl w:val="0"/>
        <w:spacing w:before="240" w:after="0" w:line="240" w:lineRule="auto"/>
        <w:contextualSpacing/>
        <w:rPr>
          <w:color w:val="00B2A9" w:themeColor="accent5"/>
        </w:rPr>
      </w:pPr>
    </w:p>
    <w:sectPr w:rsidR="00532412">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A5D2" w14:textId="77777777" w:rsidR="00843BD1" w:rsidRDefault="00843BD1" w:rsidP="00FF0BD8">
      <w:pPr>
        <w:spacing w:after="0" w:line="240" w:lineRule="auto"/>
      </w:pPr>
      <w:r>
        <w:separator/>
      </w:r>
    </w:p>
  </w:endnote>
  <w:endnote w:type="continuationSeparator" w:id="0">
    <w:p w14:paraId="1568BB4F" w14:textId="77777777" w:rsidR="00843BD1" w:rsidRDefault="00843BD1" w:rsidP="00FF0BD8">
      <w:pPr>
        <w:spacing w:after="0" w:line="240" w:lineRule="auto"/>
      </w:pPr>
      <w:r>
        <w:continuationSeparator/>
      </w:r>
    </w:p>
  </w:endnote>
  <w:endnote w:type="continuationNotice" w:id="1">
    <w:p w14:paraId="40C8C23B" w14:textId="77777777" w:rsidR="00843BD1" w:rsidRDefault="00843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2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4527"/>
      <w:gridCol w:w="3359"/>
    </w:tblGrid>
    <w:tr w:rsidR="00BB2C72" w14:paraId="1B62C4DE" w14:textId="77777777" w:rsidTr="00B500AD">
      <w:trPr>
        <w:trHeight w:val="804"/>
      </w:trPr>
      <w:tc>
        <w:tcPr>
          <w:tcW w:w="2634" w:type="dxa"/>
        </w:tcPr>
        <w:p w14:paraId="1B62C4DA" w14:textId="77777777" w:rsidR="00BB2C72" w:rsidRDefault="00BB2C72">
          <w:pPr>
            <w:pStyle w:val="Footer"/>
          </w:pPr>
          <w:r w:rsidRPr="00257E4E">
            <w:rPr>
              <w:sz w:val="16"/>
              <w:szCs w:val="16"/>
            </w:rPr>
            <w:t xml:space="preserve">Page </w:t>
          </w:r>
          <w:r w:rsidRPr="00257E4E">
            <w:rPr>
              <w:b/>
              <w:bCs/>
              <w:sz w:val="16"/>
              <w:szCs w:val="16"/>
            </w:rPr>
            <w:fldChar w:fldCharType="begin"/>
          </w:r>
          <w:r w:rsidRPr="00257E4E">
            <w:rPr>
              <w:b/>
              <w:bCs/>
              <w:sz w:val="16"/>
              <w:szCs w:val="16"/>
            </w:rPr>
            <w:instrText xml:space="preserve"> PAGE  \* Arabic  \* MERGEFORMAT </w:instrText>
          </w:r>
          <w:r w:rsidRPr="00257E4E">
            <w:rPr>
              <w:b/>
              <w:bCs/>
              <w:sz w:val="16"/>
              <w:szCs w:val="16"/>
            </w:rPr>
            <w:fldChar w:fldCharType="separate"/>
          </w:r>
          <w:r w:rsidR="00C05DC0">
            <w:rPr>
              <w:b/>
              <w:bCs/>
              <w:noProof/>
              <w:sz w:val="16"/>
              <w:szCs w:val="16"/>
            </w:rPr>
            <w:t>3</w:t>
          </w:r>
          <w:r w:rsidRPr="00257E4E">
            <w:rPr>
              <w:b/>
              <w:bCs/>
              <w:sz w:val="16"/>
              <w:szCs w:val="16"/>
            </w:rPr>
            <w:fldChar w:fldCharType="end"/>
          </w:r>
          <w:r w:rsidRPr="00257E4E">
            <w:rPr>
              <w:sz w:val="16"/>
              <w:szCs w:val="16"/>
            </w:rPr>
            <w:t xml:space="preserve"> of </w:t>
          </w:r>
          <w:r w:rsidRPr="00257E4E">
            <w:rPr>
              <w:b/>
              <w:bCs/>
              <w:sz w:val="16"/>
              <w:szCs w:val="16"/>
            </w:rPr>
            <w:fldChar w:fldCharType="begin"/>
          </w:r>
          <w:r w:rsidRPr="00257E4E">
            <w:rPr>
              <w:b/>
              <w:bCs/>
              <w:sz w:val="16"/>
              <w:szCs w:val="16"/>
            </w:rPr>
            <w:instrText xml:space="preserve"> NUMPAGES  \* Arabic  \* MERGEFORMAT </w:instrText>
          </w:r>
          <w:r w:rsidRPr="00257E4E">
            <w:rPr>
              <w:b/>
              <w:bCs/>
              <w:sz w:val="16"/>
              <w:szCs w:val="16"/>
            </w:rPr>
            <w:fldChar w:fldCharType="separate"/>
          </w:r>
          <w:r w:rsidR="00C05DC0">
            <w:rPr>
              <w:b/>
              <w:bCs/>
              <w:noProof/>
              <w:sz w:val="16"/>
              <w:szCs w:val="16"/>
            </w:rPr>
            <w:t>5</w:t>
          </w:r>
          <w:r w:rsidRPr="00257E4E">
            <w:rPr>
              <w:b/>
              <w:bCs/>
              <w:sz w:val="16"/>
              <w:szCs w:val="16"/>
            </w:rPr>
            <w:fldChar w:fldCharType="end"/>
          </w:r>
        </w:p>
      </w:tc>
      <w:tc>
        <w:tcPr>
          <w:tcW w:w="4527" w:type="dxa"/>
        </w:tcPr>
        <w:p w14:paraId="1B62C4DB" w14:textId="77777777" w:rsidR="00BB2C72" w:rsidRDefault="00BB2C72" w:rsidP="00B500AD">
          <w:pPr>
            <w:pStyle w:val="Footer"/>
            <w:rPr>
              <w:sz w:val="16"/>
              <w:szCs w:val="16"/>
              <w:lang w:val="en-US"/>
            </w:rPr>
          </w:pPr>
          <w:r>
            <w:rPr>
              <w:sz w:val="16"/>
              <w:szCs w:val="16"/>
              <w:lang w:val="en-US"/>
            </w:rPr>
            <w:t xml:space="preserve">Aruma </w:t>
          </w:r>
          <w:r w:rsidRPr="009A601A">
            <w:rPr>
              <w:sz w:val="16"/>
              <w:szCs w:val="16"/>
              <w:lang w:val="en-US"/>
            </w:rPr>
            <w:t xml:space="preserve">Trading as HWNS Education and Training </w:t>
          </w:r>
        </w:p>
        <w:p w14:paraId="1B62C4DC" w14:textId="08F7F4ED" w:rsidR="00BB2C72" w:rsidRDefault="00BB2C72" w:rsidP="00282BAF">
          <w:pPr>
            <w:pStyle w:val="Footer"/>
            <w:jc w:val="center"/>
          </w:pPr>
          <w:r w:rsidRPr="009A601A">
            <w:rPr>
              <w:sz w:val="16"/>
              <w:szCs w:val="16"/>
              <w:lang w:val="en-US"/>
            </w:rPr>
            <w:t xml:space="preserve">RTO 90157   </w:t>
          </w:r>
          <w:proofErr w:type="gramStart"/>
          <w:r w:rsidRPr="00936B71">
            <w:rPr>
              <w:sz w:val="16"/>
              <w:szCs w:val="16"/>
              <w:lang w:val="en-US"/>
            </w:rPr>
            <w:t>RTO  Fee</w:t>
          </w:r>
          <w:proofErr w:type="gramEnd"/>
          <w:r w:rsidRPr="00936B71">
            <w:rPr>
              <w:sz w:val="16"/>
              <w:szCs w:val="16"/>
              <w:lang w:val="en-US"/>
            </w:rPr>
            <w:t xml:space="preserve"> and Refund Policy </w:t>
          </w:r>
          <w:r w:rsidRPr="009A601A">
            <w:rPr>
              <w:sz w:val="16"/>
              <w:szCs w:val="16"/>
              <w:lang w:val="en-US"/>
            </w:rPr>
            <w:t xml:space="preserve">  V1</w:t>
          </w:r>
          <w:r>
            <w:rPr>
              <w:sz w:val="16"/>
              <w:szCs w:val="16"/>
              <w:lang w:val="en-US"/>
            </w:rPr>
            <w:t>.0</w:t>
          </w:r>
          <w:r w:rsidRPr="009A601A">
            <w:rPr>
              <w:sz w:val="16"/>
              <w:szCs w:val="16"/>
              <w:lang w:val="en-US"/>
            </w:rPr>
            <w:t xml:space="preserve">   Sep 2019</w:t>
          </w:r>
        </w:p>
      </w:tc>
      <w:sdt>
        <w:sdtPr>
          <w:rPr>
            <w:rFonts w:cs="Arial"/>
            <w:sz w:val="16"/>
            <w:szCs w:val="16"/>
          </w:rPr>
          <w:alias w:val="Label"/>
          <w:tag w:val="DLCPolicyLabelValue"/>
          <w:id w:val="-1414312279"/>
          <w:lock w:val="contentLocked"/>
          <w:dataBinding w:prefixMappings="xmlns:ns0='http://schemas.microsoft.com/office/2006/metadata/properties' xmlns:ns1='http://www.w3.org/2001/XMLSchema-instance' xmlns:ns2='http://schemas.microsoft.com/office/infopath/2007/PartnerControls' xmlns:ns3='6f6dec7d-4ea6-4d75-a5aa-3fcf79170403' xmlns:ns4='c0459038-33ef-43e7-996e-48897ad2d61f' " w:xpath="/ns0:properties[1]/documentManagement[1]/ns4:DLCPolicyLabelValue[1]" w:storeItemID="{52712920-3CE4-45C7-BA2F-3EF62AA6AF56}"/>
          <w:text w:multiLine="1"/>
        </w:sdtPr>
        <w:sdtEndPr/>
        <w:sdtContent>
          <w:tc>
            <w:tcPr>
              <w:tcW w:w="3359" w:type="dxa"/>
            </w:tcPr>
            <w:p w14:paraId="1B62C4DD" w14:textId="77777777" w:rsidR="00BB2C72" w:rsidRDefault="00BB2C72" w:rsidP="00FF0BD8">
              <w:pPr>
                <w:pStyle w:val="Footer"/>
                <w:jc w:val="right"/>
              </w:pPr>
              <w:r>
                <w:rPr>
                  <w:rFonts w:cs="Arial"/>
                  <w:sz w:val="16"/>
                  <w:szCs w:val="16"/>
                </w:rPr>
                <w:t>{Location}/{QMP ID}</w:t>
              </w:r>
              <w:r>
                <w:rPr>
                  <w:rFonts w:cs="Arial"/>
                  <w:sz w:val="16"/>
                  <w:szCs w:val="16"/>
                </w:rPr>
                <w:br/>
                <w:t>Version {Version ID} / {Last Updated}</w:t>
              </w:r>
              <w:r>
                <w:rPr>
                  <w:rFonts w:cs="Arial"/>
                  <w:sz w:val="16"/>
                  <w:szCs w:val="16"/>
                </w:rPr>
                <w:br/>
                <w:t xml:space="preserve"> Next Review due: {Review Due}</w:t>
              </w:r>
            </w:p>
          </w:tc>
        </w:sdtContent>
      </w:sdt>
    </w:tr>
  </w:tbl>
  <w:p w14:paraId="1B62C4DF" w14:textId="77777777" w:rsidR="00BB2C72" w:rsidRDefault="00BB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A5AC" w14:textId="77777777" w:rsidR="00843BD1" w:rsidRDefault="00843BD1" w:rsidP="00FF0BD8">
      <w:pPr>
        <w:spacing w:after="0" w:line="240" w:lineRule="auto"/>
      </w:pPr>
      <w:r>
        <w:separator/>
      </w:r>
    </w:p>
  </w:footnote>
  <w:footnote w:type="continuationSeparator" w:id="0">
    <w:p w14:paraId="1C1AA67B" w14:textId="77777777" w:rsidR="00843BD1" w:rsidRDefault="00843BD1" w:rsidP="00FF0BD8">
      <w:pPr>
        <w:spacing w:after="0" w:line="240" w:lineRule="auto"/>
      </w:pPr>
      <w:r>
        <w:continuationSeparator/>
      </w:r>
    </w:p>
  </w:footnote>
  <w:footnote w:type="continuationNotice" w:id="1">
    <w:p w14:paraId="2BFCC5AA" w14:textId="77777777" w:rsidR="00843BD1" w:rsidRDefault="00843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4D6" w14:textId="77777777" w:rsidR="00BB2C72" w:rsidRDefault="00BB2C72">
    <w:pPr>
      <w:pStyle w:val="Header"/>
    </w:pPr>
    <w:r>
      <w:rPr>
        <w:noProof/>
        <w:lang w:eastAsia="en-AU"/>
      </w:rPr>
      <w:drawing>
        <wp:anchor distT="0" distB="0" distL="114300" distR="114300" simplePos="0" relativeHeight="251658241" behindDoc="1" locked="0" layoutInCell="1" allowOverlap="1" wp14:anchorId="1B62C4E1" wp14:editId="1B62C4E2">
          <wp:simplePos x="0" y="0"/>
          <wp:positionH relativeFrom="margin">
            <wp:align>right</wp:align>
          </wp:positionH>
          <wp:positionV relativeFrom="paragraph">
            <wp:posOffset>10982</wp:posOffset>
          </wp:positionV>
          <wp:extent cx="1764000" cy="540000"/>
          <wp:effectExtent l="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ruma-tag-1.jpg"/>
                  <pic:cNvPicPr/>
                </pic:nvPicPr>
                <pic:blipFill>
                  <a:blip r:embed="rId1">
                    <a:extLst>
                      <a:ext uri="{28A0092B-C50C-407E-A947-70E740481C1C}">
                        <a14:useLocalDpi xmlns:a14="http://schemas.microsoft.com/office/drawing/2010/main" val="0"/>
                      </a:ext>
                    </a:extLst>
                  </a:blip>
                  <a:stretch>
                    <a:fillRect/>
                  </a:stretch>
                </pic:blipFill>
                <pic:spPr>
                  <a:xfrm>
                    <a:off x="0" y="0"/>
                    <a:ext cx="1764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8240" behindDoc="0" locked="0" layoutInCell="1" allowOverlap="1" wp14:anchorId="1B62C4E3" wp14:editId="1B62C4E4">
              <wp:simplePos x="0" y="0"/>
              <wp:positionH relativeFrom="margin">
                <wp:align>left</wp:align>
              </wp:positionH>
              <wp:positionV relativeFrom="paragraph">
                <wp:posOffset>151765</wp:posOffset>
              </wp:positionV>
              <wp:extent cx="2360930" cy="352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solidFill>
                        <a:srgbClr val="FFFFFF"/>
                      </a:solidFill>
                      <a:ln w="9525">
                        <a:noFill/>
                        <a:miter lim="800000"/>
                        <a:headEnd/>
                        <a:tailEnd/>
                      </a:ln>
                    </wps:spPr>
                    <wps:txbx>
                      <w:txbxContent>
                        <w:p w14:paraId="1B62C4E7" w14:textId="77777777" w:rsidR="00BB2C72" w:rsidRPr="00FF0BD8" w:rsidRDefault="00BB2C72" w:rsidP="00FF0BD8">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62C4E3" id="_x0000_t202" coordsize="21600,21600" o:spt="202" path="m,l,21600r21600,l21600,xe">
              <v:stroke joinstyle="miter"/>
              <v:path gradientshapeok="t" o:connecttype="rect"/>
            </v:shapetype>
            <v:shape id="Text Box 2" o:spid="_x0000_s1026" type="#_x0000_t202" style="position:absolute;margin-left:0;margin-top:11.95pt;width:185.9pt;height:27.75pt;z-index:25165824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" stroked="f">
              <v:textbox>
                <w:txbxContent>
                  <w:p w14:paraId="1B62C4E7" w14:textId="77777777" w:rsidR="00BB2C72" w:rsidRPr="00FF0BD8" w:rsidRDefault="00BB2C72" w:rsidP="00FF0BD8">
                    <w:pPr>
                      <w:rPr>
                        <w:lang w:val="en-US"/>
                      </w:rPr>
                    </w:pPr>
                  </w:p>
                </w:txbxContent>
              </v:textbox>
              <w10:wrap type="square" anchorx="margin"/>
            </v:shape>
          </w:pict>
        </mc:Fallback>
      </mc:AlternateContent>
    </w:r>
  </w:p>
  <w:p w14:paraId="1B62C4D7" w14:textId="77777777" w:rsidR="00BB2C72" w:rsidRDefault="00BB2C72">
    <w:pPr>
      <w:pStyle w:val="Header"/>
    </w:pPr>
  </w:p>
  <w:p w14:paraId="1B62C4D8" w14:textId="77777777" w:rsidR="00BB2C72" w:rsidRDefault="00BB2C72">
    <w:pPr>
      <w:pStyle w:val="Header"/>
    </w:pPr>
  </w:p>
  <w:p w14:paraId="1B62C4D9" w14:textId="77777777" w:rsidR="00BB2C72" w:rsidRDefault="00BB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4E0" w14:textId="77777777" w:rsidR="00BB2C72" w:rsidRDefault="00BB2C72" w:rsidP="0023580E">
    <w:pPr>
      <w:pStyle w:val="Header"/>
      <w:jc w:val="right"/>
    </w:pPr>
    <w:r>
      <w:rPr>
        <w:noProof/>
        <w:lang w:eastAsia="en-AU"/>
      </w:rPr>
      <w:drawing>
        <wp:inline distT="0" distB="0" distL="0" distR="0" wp14:anchorId="1B62C4E5" wp14:editId="1B62C4E6">
          <wp:extent cx="1762755" cy="53810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69" cy="555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0730"/>
    <w:multiLevelType w:val="hybridMultilevel"/>
    <w:tmpl w:val="5CC42902"/>
    <w:lvl w:ilvl="0" w:tplc="FDA44808">
      <w:start w:val="1"/>
      <w:numFmt w:val="bullet"/>
      <w:lvlText w:val=""/>
      <w:lvlJc w:val="left"/>
      <w:pPr>
        <w:ind w:left="81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0563"/>
    <w:multiLevelType w:val="hybridMultilevel"/>
    <w:tmpl w:val="C4381678"/>
    <w:lvl w:ilvl="0" w:tplc="F53A6F14">
      <w:start w:val="1"/>
      <w:numFmt w:val="bullet"/>
      <w:lvlText w:val=""/>
      <w:lvlJc w:val="left"/>
      <w:pPr>
        <w:ind w:left="81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12FFB"/>
    <w:multiLevelType w:val="hybridMultilevel"/>
    <w:tmpl w:val="C464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66DF7"/>
    <w:multiLevelType w:val="hybridMultilevel"/>
    <w:tmpl w:val="B75A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B2726"/>
    <w:multiLevelType w:val="hybridMultilevel"/>
    <w:tmpl w:val="4F84F08A"/>
    <w:lvl w:ilvl="0" w:tplc="EAA8E992">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0636DD"/>
    <w:multiLevelType w:val="hybridMultilevel"/>
    <w:tmpl w:val="FB489D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9D07AAB"/>
    <w:multiLevelType w:val="multilevel"/>
    <w:tmpl w:val="6A7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2262A"/>
    <w:multiLevelType w:val="hybridMultilevel"/>
    <w:tmpl w:val="B67AD94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8" w15:restartNumberingAfterBreak="0">
    <w:nsid w:val="1D713232"/>
    <w:multiLevelType w:val="hybridMultilevel"/>
    <w:tmpl w:val="C5A85564"/>
    <w:lvl w:ilvl="0" w:tplc="1CB8475E">
      <w:start w:val="1"/>
      <w:numFmt w:val="bullet"/>
      <w:pStyle w:val="PPMdotpoint2"/>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15:restartNumberingAfterBreak="0">
    <w:nsid w:val="1EF42D6B"/>
    <w:multiLevelType w:val="hybridMultilevel"/>
    <w:tmpl w:val="9B465006"/>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B55FB5"/>
    <w:multiLevelType w:val="hybridMultilevel"/>
    <w:tmpl w:val="C76ABBE4"/>
    <w:lvl w:ilvl="0" w:tplc="DA92B5AE">
      <w:start w:val="1"/>
      <w:numFmt w:val="upperLetter"/>
      <w:pStyle w:val="Summary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C7DB0"/>
    <w:multiLevelType w:val="hybridMultilevel"/>
    <w:tmpl w:val="5BC4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BA8"/>
    <w:multiLevelType w:val="hybridMultilevel"/>
    <w:tmpl w:val="1CA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37831"/>
    <w:multiLevelType w:val="hybridMultilevel"/>
    <w:tmpl w:val="4F84F08A"/>
    <w:lvl w:ilvl="0" w:tplc="EAA8E992">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9D003F"/>
    <w:multiLevelType w:val="hybridMultilevel"/>
    <w:tmpl w:val="250E0E0A"/>
    <w:lvl w:ilvl="0" w:tplc="FDA448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B73547"/>
    <w:multiLevelType w:val="hybridMultilevel"/>
    <w:tmpl w:val="C59A3A32"/>
    <w:lvl w:ilvl="0" w:tplc="FB6A95E0">
      <w:start w:val="1"/>
      <w:numFmt w:val="bullet"/>
      <w:pStyle w:val="PPM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72528"/>
    <w:multiLevelType w:val="multilevel"/>
    <w:tmpl w:val="310E66FE"/>
    <w:lvl w:ilvl="0">
      <w:start w:val="1"/>
      <w:numFmt w:val="decimal"/>
      <w:pStyle w:val="Aruma1"/>
      <w:lvlText w:val="%1."/>
      <w:lvlJc w:val="left"/>
      <w:pPr>
        <w:ind w:left="360" w:hanging="360"/>
      </w:pPr>
      <w:rPr>
        <w:rFonts w:hint="default"/>
      </w:rPr>
    </w:lvl>
    <w:lvl w:ilvl="1">
      <w:start w:val="1"/>
      <w:numFmt w:val="decimal"/>
      <w:pStyle w:val="Aruma11"/>
      <w:lvlText w:val="%1.%2."/>
      <w:lvlJc w:val="left"/>
      <w:pPr>
        <w:ind w:left="792" w:hanging="432"/>
      </w:pPr>
    </w:lvl>
    <w:lvl w:ilvl="2">
      <w:start w:val="1"/>
      <w:numFmt w:val="decimal"/>
      <w:pStyle w:val="Arum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DA7CEC"/>
    <w:multiLevelType w:val="hybridMultilevel"/>
    <w:tmpl w:val="94AA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472449"/>
    <w:multiLevelType w:val="hybridMultilevel"/>
    <w:tmpl w:val="918A0890"/>
    <w:lvl w:ilvl="0" w:tplc="5FF00BF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8E59AE"/>
    <w:multiLevelType w:val="hybridMultilevel"/>
    <w:tmpl w:val="433CCFEE"/>
    <w:lvl w:ilvl="0" w:tplc="54A82E24">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2446C6"/>
    <w:multiLevelType w:val="hybridMultilevel"/>
    <w:tmpl w:val="9F948682"/>
    <w:lvl w:ilvl="0" w:tplc="F53A6F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3139F4"/>
    <w:multiLevelType w:val="hybridMultilevel"/>
    <w:tmpl w:val="60B0D440"/>
    <w:lvl w:ilvl="0" w:tplc="FDA44808">
      <w:start w:val="1"/>
      <w:numFmt w:val="bullet"/>
      <w:lvlText w:val=""/>
      <w:lvlJc w:val="left"/>
      <w:pPr>
        <w:ind w:left="81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C20368"/>
    <w:multiLevelType w:val="hybridMultilevel"/>
    <w:tmpl w:val="9F003128"/>
    <w:lvl w:ilvl="0" w:tplc="6F84A81A">
      <w:start w:val="1"/>
      <w:numFmt w:val="bullet"/>
      <w:pStyle w:val="Summary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F3879"/>
    <w:multiLevelType w:val="hybridMultilevel"/>
    <w:tmpl w:val="907C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E2513"/>
    <w:multiLevelType w:val="hybridMultilevel"/>
    <w:tmpl w:val="94BEEB5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F6612BD"/>
    <w:multiLevelType w:val="hybridMultilevel"/>
    <w:tmpl w:val="38100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815E04"/>
    <w:multiLevelType w:val="hybridMultilevel"/>
    <w:tmpl w:val="C5DC15A8"/>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EE03AA"/>
    <w:multiLevelType w:val="hybridMultilevel"/>
    <w:tmpl w:val="7F6E219E"/>
    <w:lvl w:ilvl="0" w:tplc="D8943C1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3D6FFC"/>
    <w:multiLevelType w:val="hybridMultilevel"/>
    <w:tmpl w:val="A7725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CF3C34"/>
    <w:multiLevelType w:val="hybridMultilevel"/>
    <w:tmpl w:val="90DE09E4"/>
    <w:lvl w:ilvl="0" w:tplc="E3BAE3DA">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CD164F"/>
    <w:multiLevelType w:val="hybridMultilevel"/>
    <w:tmpl w:val="095C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A40D6"/>
    <w:multiLevelType w:val="hybridMultilevel"/>
    <w:tmpl w:val="213A343C"/>
    <w:lvl w:ilvl="0" w:tplc="343899C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FC625D"/>
    <w:multiLevelType w:val="hybridMultilevel"/>
    <w:tmpl w:val="A458512C"/>
    <w:lvl w:ilvl="0" w:tplc="A16E9C2E">
      <w:start w:val="1"/>
      <w:numFmt w:val="bullet"/>
      <w:pStyle w:val="PPMdotpoint3"/>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11"/>
  </w:num>
  <w:num w:numId="4">
    <w:abstractNumId w:val="12"/>
  </w:num>
  <w:num w:numId="5">
    <w:abstractNumId w:val="22"/>
  </w:num>
  <w:num w:numId="6">
    <w:abstractNumId w:val="10"/>
  </w:num>
  <w:num w:numId="7">
    <w:abstractNumId w:val="8"/>
  </w:num>
  <w:num w:numId="8">
    <w:abstractNumId w:val="32"/>
  </w:num>
  <w:num w:numId="9">
    <w:abstractNumId w:val="2"/>
  </w:num>
  <w:num w:numId="10">
    <w:abstractNumId w:val="6"/>
  </w:num>
  <w:num w:numId="11">
    <w:abstractNumId w:val="16"/>
  </w:num>
  <w:num w:numId="12">
    <w:abstractNumId w:val="16"/>
  </w:num>
  <w:num w:numId="13">
    <w:abstractNumId w:val="5"/>
  </w:num>
  <w:num w:numId="14">
    <w:abstractNumId w:val="0"/>
  </w:num>
  <w:num w:numId="15">
    <w:abstractNumId w:val="20"/>
  </w:num>
  <w:num w:numId="16">
    <w:abstractNumId w:val="1"/>
  </w:num>
  <w:num w:numId="17">
    <w:abstractNumId w:val="21"/>
  </w:num>
  <w:num w:numId="18">
    <w:abstractNumId w:val="14"/>
  </w:num>
  <w:num w:numId="19">
    <w:abstractNumId w:val="30"/>
  </w:num>
  <w:num w:numId="20">
    <w:abstractNumId w:val="17"/>
  </w:num>
  <w:num w:numId="21">
    <w:abstractNumId w:val="23"/>
  </w:num>
  <w:num w:numId="22">
    <w:abstractNumId w:val="3"/>
  </w:num>
  <w:num w:numId="23">
    <w:abstractNumId w:val="7"/>
  </w:num>
  <w:num w:numId="24">
    <w:abstractNumId w:val="9"/>
  </w:num>
  <w:num w:numId="25">
    <w:abstractNumId w:val="28"/>
  </w:num>
  <w:num w:numId="26">
    <w:abstractNumId w:val="25"/>
  </w:num>
  <w:num w:numId="27">
    <w:abstractNumId w:val="24"/>
  </w:num>
  <w:num w:numId="28">
    <w:abstractNumId w:val="26"/>
  </w:num>
  <w:num w:numId="29">
    <w:abstractNumId w:val="18"/>
  </w:num>
  <w:num w:numId="30">
    <w:abstractNumId w:val="27"/>
  </w:num>
  <w:num w:numId="31">
    <w:abstractNumId w:val="19"/>
  </w:num>
  <w:num w:numId="32">
    <w:abstractNumId w:val="31"/>
  </w:num>
  <w:num w:numId="33">
    <w:abstractNumId w:val="4"/>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1"/>
    <w:rsid w:val="000010DD"/>
    <w:rsid w:val="000139AE"/>
    <w:rsid w:val="000273FF"/>
    <w:rsid w:val="00043D45"/>
    <w:rsid w:val="00045A45"/>
    <w:rsid w:val="00062EC2"/>
    <w:rsid w:val="000652FA"/>
    <w:rsid w:val="0007718B"/>
    <w:rsid w:val="00080172"/>
    <w:rsid w:val="00085B35"/>
    <w:rsid w:val="000A048D"/>
    <w:rsid w:val="000A770F"/>
    <w:rsid w:val="000B5EA5"/>
    <w:rsid w:val="000C37C4"/>
    <w:rsid w:val="000C5CF7"/>
    <w:rsid w:val="000C7932"/>
    <w:rsid w:val="000E2D96"/>
    <w:rsid w:val="000F2A32"/>
    <w:rsid w:val="000F672A"/>
    <w:rsid w:val="0011065C"/>
    <w:rsid w:val="0012163F"/>
    <w:rsid w:val="00172E88"/>
    <w:rsid w:val="00174D4A"/>
    <w:rsid w:val="001B5C8D"/>
    <w:rsid w:val="001C332A"/>
    <w:rsid w:val="001C3447"/>
    <w:rsid w:val="001E0ABB"/>
    <w:rsid w:val="001F0AE7"/>
    <w:rsid w:val="00207481"/>
    <w:rsid w:val="002130A8"/>
    <w:rsid w:val="00213A5E"/>
    <w:rsid w:val="00215DCA"/>
    <w:rsid w:val="0023580E"/>
    <w:rsid w:val="00241E14"/>
    <w:rsid w:val="00247379"/>
    <w:rsid w:val="002554F5"/>
    <w:rsid w:val="0026550E"/>
    <w:rsid w:val="00267574"/>
    <w:rsid w:val="002733AC"/>
    <w:rsid w:val="00282BAF"/>
    <w:rsid w:val="00283098"/>
    <w:rsid w:val="002B1B96"/>
    <w:rsid w:val="002B701A"/>
    <w:rsid w:val="002C2BA2"/>
    <w:rsid w:val="002E083B"/>
    <w:rsid w:val="002F49C9"/>
    <w:rsid w:val="002F6444"/>
    <w:rsid w:val="002F720B"/>
    <w:rsid w:val="003055F8"/>
    <w:rsid w:val="00337D03"/>
    <w:rsid w:val="003613B1"/>
    <w:rsid w:val="00383706"/>
    <w:rsid w:val="00385269"/>
    <w:rsid w:val="0038629B"/>
    <w:rsid w:val="00395492"/>
    <w:rsid w:val="003A2BF5"/>
    <w:rsid w:val="003E51B4"/>
    <w:rsid w:val="003E65B3"/>
    <w:rsid w:val="00402BAE"/>
    <w:rsid w:val="00402F53"/>
    <w:rsid w:val="0040638D"/>
    <w:rsid w:val="00412C75"/>
    <w:rsid w:val="00414CCD"/>
    <w:rsid w:val="00423224"/>
    <w:rsid w:val="00424C12"/>
    <w:rsid w:val="0042668C"/>
    <w:rsid w:val="004309F1"/>
    <w:rsid w:val="00435DA4"/>
    <w:rsid w:val="00444D53"/>
    <w:rsid w:val="00460C11"/>
    <w:rsid w:val="00460E60"/>
    <w:rsid w:val="0048024C"/>
    <w:rsid w:val="004A2341"/>
    <w:rsid w:val="004B4358"/>
    <w:rsid w:val="004C44FE"/>
    <w:rsid w:val="004D5566"/>
    <w:rsid w:val="00532412"/>
    <w:rsid w:val="005449F3"/>
    <w:rsid w:val="00563095"/>
    <w:rsid w:val="00565510"/>
    <w:rsid w:val="00566255"/>
    <w:rsid w:val="00596C36"/>
    <w:rsid w:val="005A2887"/>
    <w:rsid w:val="005B3FDC"/>
    <w:rsid w:val="005F2B29"/>
    <w:rsid w:val="006156DC"/>
    <w:rsid w:val="006341DC"/>
    <w:rsid w:val="00653096"/>
    <w:rsid w:val="0065766C"/>
    <w:rsid w:val="00660820"/>
    <w:rsid w:val="00690904"/>
    <w:rsid w:val="006B0E50"/>
    <w:rsid w:val="006C30A6"/>
    <w:rsid w:val="006C695D"/>
    <w:rsid w:val="006E5E2D"/>
    <w:rsid w:val="007058FA"/>
    <w:rsid w:val="00705C50"/>
    <w:rsid w:val="00706BB8"/>
    <w:rsid w:val="00707AC0"/>
    <w:rsid w:val="00711553"/>
    <w:rsid w:val="00743F50"/>
    <w:rsid w:val="00754711"/>
    <w:rsid w:val="007717D9"/>
    <w:rsid w:val="007736C1"/>
    <w:rsid w:val="00775ADE"/>
    <w:rsid w:val="00790E18"/>
    <w:rsid w:val="0079659B"/>
    <w:rsid w:val="007B2E21"/>
    <w:rsid w:val="007C27D2"/>
    <w:rsid w:val="007F1C7D"/>
    <w:rsid w:val="007F5561"/>
    <w:rsid w:val="00810B44"/>
    <w:rsid w:val="008423BD"/>
    <w:rsid w:val="00843BD1"/>
    <w:rsid w:val="0087082B"/>
    <w:rsid w:val="00870D30"/>
    <w:rsid w:val="00873632"/>
    <w:rsid w:val="0087798F"/>
    <w:rsid w:val="008814BD"/>
    <w:rsid w:val="00886A92"/>
    <w:rsid w:val="008875BF"/>
    <w:rsid w:val="008920FA"/>
    <w:rsid w:val="008A63AD"/>
    <w:rsid w:val="008B1C7A"/>
    <w:rsid w:val="008D078F"/>
    <w:rsid w:val="009138C7"/>
    <w:rsid w:val="00920DC8"/>
    <w:rsid w:val="00926457"/>
    <w:rsid w:val="00936B71"/>
    <w:rsid w:val="00942455"/>
    <w:rsid w:val="00952320"/>
    <w:rsid w:val="009659E6"/>
    <w:rsid w:val="00967F85"/>
    <w:rsid w:val="00977087"/>
    <w:rsid w:val="00984246"/>
    <w:rsid w:val="00993F90"/>
    <w:rsid w:val="009A601A"/>
    <w:rsid w:val="009D4DE3"/>
    <w:rsid w:val="009E61AA"/>
    <w:rsid w:val="00A20E59"/>
    <w:rsid w:val="00A24DC6"/>
    <w:rsid w:val="00A40CA4"/>
    <w:rsid w:val="00A4568C"/>
    <w:rsid w:val="00A811B7"/>
    <w:rsid w:val="00AA61B9"/>
    <w:rsid w:val="00AB5321"/>
    <w:rsid w:val="00AC322B"/>
    <w:rsid w:val="00B16F21"/>
    <w:rsid w:val="00B17028"/>
    <w:rsid w:val="00B42806"/>
    <w:rsid w:val="00B500AD"/>
    <w:rsid w:val="00B714F0"/>
    <w:rsid w:val="00B80ACA"/>
    <w:rsid w:val="00BB085D"/>
    <w:rsid w:val="00BB2C72"/>
    <w:rsid w:val="00BC0B7F"/>
    <w:rsid w:val="00BD13FA"/>
    <w:rsid w:val="00BF1F0B"/>
    <w:rsid w:val="00C00D8A"/>
    <w:rsid w:val="00C05DC0"/>
    <w:rsid w:val="00C160DC"/>
    <w:rsid w:val="00C23562"/>
    <w:rsid w:val="00C255DD"/>
    <w:rsid w:val="00C279FD"/>
    <w:rsid w:val="00C35A3B"/>
    <w:rsid w:val="00C56DBE"/>
    <w:rsid w:val="00C64590"/>
    <w:rsid w:val="00C71A2B"/>
    <w:rsid w:val="00C77567"/>
    <w:rsid w:val="00C83778"/>
    <w:rsid w:val="00C91916"/>
    <w:rsid w:val="00CA6077"/>
    <w:rsid w:val="00CA741A"/>
    <w:rsid w:val="00CC2071"/>
    <w:rsid w:val="00CC26A0"/>
    <w:rsid w:val="00CF2D7B"/>
    <w:rsid w:val="00CF390B"/>
    <w:rsid w:val="00D26238"/>
    <w:rsid w:val="00D3736F"/>
    <w:rsid w:val="00D468AF"/>
    <w:rsid w:val="00D63DD9"/>
    <w:rsid w:val="00D705F0"/>
    <w:rsid w:val="00D70885"/>
    <w:rsid w:val="00D741F2"/>
    <w:rsid w:val="00D9036C"/>
    <w:rsid w:val="00D90FC8"/>
    <w:rsid w:val="00DA4665"/>
    <w:rsid w:val="00DC4582"/>
    <w:rsid w:val="00DC533C"/>
    <w:rsid w:val="00DD5A3F"/>
    <w:rsid w:val="00DF64B3"/>
    <w:rsid w:val="00E1062B"/>
    <w:rsid w:val="00E31692"/>
    <w:rsid w:val="00E408D3"/>
    <w:rsid w:val="00E62D7C"/>
    <w:rsid w:val="00E71862"/>
    <w:rsid w:val="00EA5FFE"/>
    <w:rsid w:val="00EE5809"/>
    <w:rsid w:val="00F1784D"/>
    <w:rsid w:val="00F22D8B"/>
    <w:rsid w:val="00F32F71"/>
    <w:rsid w:val="00F34F11"/>
    <w:rsid w:val="00F80370"/>
    <w:rsid w:val="00FA24E7"/>
    <w:rsid w:val="00FB11B2"/>
    <w:rsid w:val="00FC280F"/>
    <w:rsid w:val="00FC700B"/>
    <w:rsid w:val="00FD6473"/>
    <w:rsid w:val="00FE4457"/>
    <w:rsid w:val="00FF0BD8"/>
    <w:rsid w:val="00FF0EAE"/>
    <w:rsid w:val="12ECB623"/>
    <w:rsid w:val="153F94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2C45A"/>
  <w15:chartTrackingRefBased/>
  <w15:docId w15:val="{AE22AFD4-B285-4BC4-81AC-5E9D24E7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53"/>
    <w:rPr>
      <w:rFonts w:ascii="Century Gothic" w:hAnsi="Century Gothic"/>
    </w:rPr>
  </w:style>
  <w:style w:type="paragraph" w:styleId="Heading1">
    <w:name w:val="heading 1"/>
    <w:aliases w:val="Title Page"/>
    <w:basedOn w:val="Normal"/>
    <w:next w:val="Normal"/>
    <w:link w:val="Heading1Char"/>
    <w:uiPriority w:val="9"/>
    <w:qFormat/>
    <w:rsid w:val="00402F53"/>
    <w:pPr>
      <w:keepNext/>
      <w:keepLines/>
      <w:spacing w:before="80" w:after="80" w:line="240" w:lineRule="auto"/>
      <w:outlineLvl w:val="0"/>
    </w:pPr>
    <w:rPr>
      <w:rFonts w:eastAsiaTheme="majorEastAsia" w:cstheme="majorBidi"/>
      <w:b/>
      <w:spacing w:val="10"/>
      <w:sz w:val="8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Page Char"/>
    <w:basedOn w:val="DefaultParagraphFont"/>
    <w:link w:val="Heading1"/>
    <w:uiPriority w:val="9"/>
    <w:rsid w:val="00402F53"/>
    <w:rPr>
      <w:rFonts w:ascii="Century Gothic" w:eastAsiaTheme="majorEastAsia" w:hAnsi="Century Gothic" w:cstheme="majorBidi"/>
      <w:b/>
      <w:spacing w:val="10"/>
      <w:sz w:val="80"/>
      <w:szCs w:val="36"/>
      <w:lang w:val="en-GB" w:eastAsia="en-GB"/>
    </w:rPr>
  </w:style>
  <w:style w:type="paragraph" w:customStyle="1" w:styleId="ArumaHeading1">
    <w:name w:val="Aruma Heading 1"/>
    <w:basedOn w:val="Normal"/>
    <w:link w:val="ArumaHeading1Char"/>
    <w:qFormat/>
    <w:rsid w:val="00402F53"/>
    <w:pPr>
      <w:keepNext/>
      <w:spacing w:before="240"/>
    </w:pPr>
    <w:rPr>
      <w:b/>
      <w:sz w:val="40"/>
      <w:szCs w:val="40"/>
    </w:rPr>
  </w:style>
  <w:style w:type="character" w:customStyle="1" w:styleId="ArumaHeading1Char">
    <w:name w:val="Aruma Heading 1 Char"/>
    <w:basedOn w:val="DefaultParagraphFont"/>
    <w:link w:val="ArumaHeading1"/>
    <w:rsid w:val="00402F53"/>
    <w:rPr>
      <w:rFonts w:ascii="Century Gothic" w:hAnsi="Century Gothic"/>
      <w:b/>
      <w:sz w:val="40"/>
      <w:szCs w:val="40"/>
    </w:rPr>
  </w:style>
  <w:style w:type="paragraph" w:customStyle="1" w:styleId="Aruma11">
    <w:name w:val="Aruma 1.1"/>
    <w:basedOn w:val="Normal"/>
    <w:link w:val="Aruma11Char"/>
    <w:qFormat/>
    <w:rsid w:val="002B1B96"/>
    <w:pPr>
      <w:widowControl w:val="0"/>
      <w:numPr>
        <w:ilvl w:val="1"/>
        <w:numId w:val="1"/>
      </w:numPr>
      <w:spacing w:after="120" w:line="269" w:lineRule="auto"/>
      <w:outlineLvl w:val="2"/>
    </w:pPr>
    <w:rPr>
      <w:rFonts w:eastAsiaTheme="majorEastAsia" w:cstheme="majorBidi"/>
    </w:rPr>
  </w:style>
  <w:style w:type="paragraph" w:customStyle="1" w:styleId="Aruma111">
    <w:name w:val="Aruma 1.1.1"/>
    <w:basedOn w:val="Aruma11"/>
    <w:qFormat/>
    <w:rsid w:val="00D468AF"/>
    <w:pPr>
      <w:numPr>
        <w:ilvl w:val="2"/>
      </w:numPr>
      <w:spacing w:after="240"/>
    </w:pPr>
  </w:style>
  <w:style w:type="character" w:customStyle="1" w:styleId="Aruma11Char">
    <w:name w:val="Aruma 1.1 Char"/>
    <w:basedOn w:val="DefaultParagraphFont"/>
    <w:link w:val="Aruma11"/>
    <w:rsid w:val="002B1B96"/>
    <w:rPr>
      <w:rFonts w:ascii="Century Gothic" w:eastAsiaTheme="majorEastAsia" w:hAnsi="Century Gothic" w:cstheme="majorBidi"/>
    </w:rPr>
  </w:style>
  <w:style w:type="paragraph" w:customStyle="1" w:styleId="Aruma1">
    <w:name w:val="Aruma 1"/>
    <w:basedOn w:val="Normal"/>
    <w:link w:val="Aruma1Char"/>
    <w:qFormat/>
    <w:rsid w:val="002B1B96"/>
    <w:pPr>
      <w:keepNext/>
      <w:keepLines/>
      <w:numPr>
        <w:numId w:val="1"/>
      </w:numPr>
      <w:spacing w:before="240" w:after="240"/>
      <w:outlineLvl w:val="2"/>
    </w:pPr>
    <w:rPr>
      <w:rFonts w:eastAsiaTheme="majorEastAsia" w:cstheme="majorBidi"/>
      <w:b/>
      <w:color w:val="00B2A9" w:themeColor="text2"/>
      <w:sz w:val="28"/>
      <w:szCs w:val="28"/>
    </w:rPr>
  </w:style>
  <w:style w:type="character" w:customStyle="1" w:styleId="Aruma1Char">
    <w:name w:val="Aruma 1 Char"/>
    <w:basedOn w:val="DefaultParagraphFont"/>
    <w:link w:val="Aruma1"/>
    <w:rsid w:val="002B1B96"/>
    <w:rPr>
      <w:rFonts w:ascii="Century Gothic" w:eastAsiaTheme="majorEastAsia" w:hAnsi="Century Gothic" w:cstheme="majorBidi"/>
      <w:b/>
      <w:color w:val="00B2A9" w:themeColor="text2"/>
      <w:sz w:val="28"/>
      <w:szCs w:val="28"/>
    </w:rPr>
  </w:style>
  <w:style w:type="paragraph" w:customStyle="1" w:styleId="PPMpoint1">
    <w:name w:val="PPM point 1"/>
    <w:basedOn w:val="ListParagraph"/>
    <w:link w:val="PPMpoint1Char"/>
    <w:qFormat/>
    <w:rsid w:val="004309F1"/>
    <w:pPr>
      <w:widowControl w:val="0"/>
      <w:numPr>
        <w:numId w:val="2"/>
      </w:numPr>
      <w:spacing w:after="240" w:line="269" w:lineRule="auto"/>
      <w:ind w:left="1094" w:hanging="357"/>
      <w:contextualSpacing w:val="0"/>
    </w:pPr>
    <w:rPr>
      <w:rFonts w:eastAsiaTheme="minorEastAsia"/>
    </w:rPr>
  </w:style>
  <w:style w:type="character" w:customStyle="1" w:styleId="PPMpoint1Char">
    <w:name w:val="PPM point 1 Char"/>
    <w:basedOn w:val="DefaultParagraphFont"/>
    <w:link w:val="PPMpoint1"/>
    <w:rsid w:val="004309F1"/>
    <w:rPr>
      <w:rFonts w:ascii="Century Gothic" w:eastAsiaTheme="minorEastAsia" w:hAnsi="Century Gothic"/>
    </w:rPr>
  </w:style>
  <w:style w:type="paragraph" w:styleId="TOCHeading">
    <w:name w:val="TOC Heading"/>
    <w:basedOn w:val="Heading1"/>
    <w:next w:val="Normal"/>
    <w:uiPriority w:val="39"/>
    <w:unhideWhenUsed/>
    <w:qFormat/>
    <w:rsid w:val="00402F53"/>
    <w:pPr>
      <w:spacing w:line="259" w:lineRule="auto"/>
      <w:outlineLvl w:val="9"/>
    </w:pPr>
    <w:rPr>
      <w:sz w:val="40"/>
    </w:rPr>
  </w:style>
  <w:style w:type="paragraph" w:styleId="TOC1">
    <w:name w:val="toc 1"/>
    <w:basedOn w:val="Normal"/>
    <w:next w:val="Normal"/>
    <w:autoRedefine/>
    <w:uiPriority w:val="39"/>
    <w:unhideWhenUsed/>
    <w:rsid w:val="00402F53"/>
    <w:pPr>
      <w:spacing w:after="100"/>
    </w:pPr>
    <w:rPr>
      <w:rFonts w:eastAsiaTheme="minorEastAsia"/>
      <w:b/>
      <w:bCs/>
      <w:color w:val="007979" w:themeColor="accent1"/>
      <w:sz w:val="28"/>
    </w:rPr>
  </w:style>
  <w:style w:type="paragraph" w:styleId="TOC2">
    <w:name w:val="toc 2"/>
    <w:basedOn w:val="Normal"/>
    <w:next w:val="Normal"/>
    <w:autoRedefine/>
    <w:uiPriority w:val="39"/>
    <w:unhideWhenUsed/>
    <w:rsid w:val="00402F53"/>
    <w:pPr>
      <w:spacing w:after="100"/>
      <w:ind w:left="220"/>
    </w:pPr>
    <w:rPr>
      <w:rFonts w:asciiTheme="minorHAnsi" w:eastAsiaTheme="minorEastAsia" w:hAnsiTheme="minorHAnsi"/>
      <w:sz w:val="28"/>
    </w:rPr>
  </w:style>
  <w:style w:type="paragraph" w:styleId="TOC3">
    <w:name w:val="toc 3"/>
    <w:basedOn w:val="Normal"/>
    <w:next w:val="Normal"/>
    <w:autoRedefine/>
    <w:uiPriority w:val="39"/>
    <w:unhideWhenUsed/>
    <w:rsid w:val="00402F53"/>
    <w:pPr>
      <w:tabs>
        <w:tab w:val="left" w:pos="880"/>
        <w:tab w:val="right" w:leader="dot" w:pos="9016"/>
      </w:tabs>
      <w:spacing w:after="100"/>
      <w:ind w:left="440"/>
    </w:pPr>
    <w:rPr>
      <w:rFonts w:asciiTheme="minorHAnsi" w:eastAsiaTheme="minorEastAsia" w:hAnsiTheme="minorHAnsi"/>
      <w:noProof/>
      <w:szCs w:val="28"/>
    </w:rPr>
  </w:style>
  <w:style w:type="paragraph" w:styleId="ListParagraph">
    <w:name w:val="List Paragraph"/>
    <w:aliases w:val="1.1"/>
    <w:basedOn w:val="Normal"/>
    <w:link w:val="ListParagraphChar"/>
    <w:uiPriority w:val="34"/>
    <w:qFormat/>
    <w:rsid w:val="00402F53"/>
    <w:pPr>
      <w:ind w:left="720"/>
      <w:contextualSpacing/>
    </w:pPr>
  </w:style>
  <w:style w:type="table" w:styleId="TableGrid">
    <w:name w:val="Table Grid"/>
    <w:basedOn w:val="TableNormal"/>
    <w:uiPriority w:val="39"/>
    <w:rsid w:val="0040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umaresources">
    <w:name w:val="Aruma resources"/>
    <w:basedOn w:val="Normal"/>
    <w:link w:val="ArumaresourcesChar"/>
    <w:qFormat/>
    <w:rsid w:val="007B2E21"/>
    <w:pPr>
      <w:widowControl w:val="0"/>
      <w:spacing w:after="40" w:line="240" w:lineRule="auto"/>
    </w:pPr>
    <w:rPr>
      <w:color w:val="00B2A9" w:themeColor="accent5"/>
      <w:sz w:val="16"/>
    </w:rPr>
  </w:style>
  <w:style w:type="character" w:customStyle="1" w:styleId="ListParagraphChar">
    <w:name w:val="List Paragraph Char"/>
    <w:aliases w:val="1.1 Char"/>
    <w:basedOn w:val="DefaultParagraphFont"/>
    <w:link w:val="ListParagraph"/>
    <w:uiPriority w:val="34"/>
    <w:rsid w:val="00402F53"/>
    <w:rPr>
      <w:rFonts w:ascii="Century Gothic" w:hAnsi="Century Gothic"/>
    </w:rPr>
  </w:style>
  <w:style w:type="character" w:customStyle="1" w:styleId="ArumaresourcesChar">
    <w:name w:val="Aruma resources Char"/>
    <w:basedOn w:val="DefaultParagraphFont"/>
    <w:link w:val="Arumaresources"/>
    <w:rsid w:val="007B2E21"/>
    <w:rPr>
      <w:rFonts w:ascii="Century Gothic" w:hAnsi="Century Gothic"/>
      <w:color w:val="00B2A9" w:themeColor="accent5"/>
      <w:sz w:val="16"/>
    </w:rPr>
  </w:style>
  <w:style w:type="paragraph" w:styleId="Header">
    <w:name w:val="header"/>
    <w:basedOn w:val="Normal"/>
    <w:link w:val="HeaderChar"/>
    <w:uiPriority w:val="99"/>
    <w:unhideWhenUsed/>
    <w:rsid w:val="00FF0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BD8"/>
    <w:rPr>
      <w:rFonts w:ascii="Century Gothic" w:hAnsi="Century Gothic"/>
    </w:rPr>
  </w:style>
  <w:style w:type="paragraph" w:styleId="Footer">
    <w:name w:val="footer"/>
    <w:basedOn w:val="Normal"/>
    <w:link w:val="FooterChar"/>
    <w:uiPriority w:val="99"/>
    <w:unhideWhenUsed/>
    <w:rsid w:val="00FF0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BD8"/>
    <w:rPr>
      <w:rFonts w:ascii="Century Gothic" w:hAnsi="Century Gothic"/>
    </w:rPr>
  </w:style>
  <w:style w:type="paragraph" w:customStyle="1" w:styleId="Footertext">
    <w:name w:val="Footer text"/>
    <w:basedOn w:val="Normal"/>
    <w:link w:val="FootertextChar"/>
    <w:rsid w:val="00FF0BD8"/>
    <w:pPr>
      <w:spacing w:after="120"/>
    </w:pPr>
    <w:rPr>
      <w:rFonts w:asciiTheme="minorHAnsi" w:eastAsiaTheme="minorEastAsia" w:hAnsiTheme="minorHAnsi"/>
      <w:sz w:val="16"/>
      <w:szCs w:val="16"/>
      <w:lang w:val="en-US"/>
    </w:rPr>
  </w:style>
  <w:style w:type="character" w:customStyle="1" w:styleId="FootertextChar">
    <w:name w:val="Footer text Char"/>
    <w:basedOn w:val="DefaultParagraphFont"/>
    <w:link w:val="Footertext"/>
    <w:rsid w:val="00FF0BD8"/>
    <w:rPr>
      <w:rFonts w:eastAsiaTheme="minorEastAsia"/>
      <w:sz w:val="16"/>
      <w:szCs w:val="16"/>
      <w:lang w:val="en-US"/>
    </w:rPr>
  </w:style>
  <w:style w:type="paragraph" w:customStyle="1" w:styleId="Arumasubheading11pt">
    <w:name w:val="Aruma subheading 11pt"/>
    <w:basedOn w:val="Aruma1"/>
    <w:link w:val="Arumasubheading11ptChar"/>
    <w:qFormat/>
    <w:rsid w:val="001C3447"/>
    <w:pPr>
      <w:keepNext w:val="0"/>
      <w:keepLines w:val="0"/>
      <w:widowControl w:val="0"/>
      <w:numPr>
        <w:numId w:val="0"/>
      </w:numPr>
      <w:ind w:left="709"/>
    </w:pPr>
    <w:rPr>
      <w:sz w:val="22"/>
    </w:rPr>
  </w:style>
  <w:style w:type="character" w:customStyle="1" w:styleId="Arumasubheading11ptChar">
    <w:name w:val="Aruma subheading 11pt Char"/>
    <w:basedOn w:val="Aruma1Char"/>
    <w:link w:val="Arumasubheading11pt"/>
    <w:rsid w:val="001C3447"/>
    <w:rPr>
      <w:rFonts w:ascii="Century Gothic" w:eastAsiaTheme="majorEastAsia" w:hAnsi="Century Gothic" w:cstheme="majorBidi"/>
      <w:b/>
      <w:color w:val="00B2A9" w:themeColor="text2"/>
      <w:sz w:val="28"/>
      <w:szCs w:val="28"/>
    </w:rPr>
  </w:style>
  <w:style w:type="paragraph" w:customStyle="1" w:styleId="Summaryheading">
    <w:name w:val="Summary heading"/>
    <w:basedOn w:val="Normal"/>
    <w:link w:val="SummaryheadingChar"/>
    <w:qFormat/>
    <w:rsid w:val="00DD5A3F"/>
    <w:pPr>
      <w:spacing w:after="80" w:line="240" w:lineRule="auto"/>
    </w:pPr>
    <w:rPr>
      <w:b/>
      <w:sz w:val="40"/>
    </w:rPr>
  </w:style>
  <w:style w:type="paragraph" w:customStyle="1" w:styleId="Summarynormal">
    <w:name w:val="Summary normal"/>
    <w:basedOn w:val="Summaryheading"/>
    <w:link w:val="SummarynormalChar"/>
    <w:qFormat/>
    <w:rsid w:val="00DD5A3F"/>
    <w:pPr>
      <w:spacing w:line="259" w:lineRule="auto"/>
    </w:pPr>
    <w:rPr>
      <w:b w:val="0"/>
      <w:sz w:val="22"/>
    </w:rPr>
  </w:style>
  <w:style w:type="character" w:customStyle="1" w:styleId="SummaryheadingChar">
    <w:name w:val="Summary heading Char"/>
    <w:basedOn w:val="DefaultParagraphFont"/>
    <w:link w:val="Summaryheading"/>
    <w:rsid w:val="00DD5A3F"/>
    <w:rPr>
      <w:rFonts w:ascii="Century Gothic" w:hAnsi="Century Gothic"/>
      <w:b/>
      <w:sz w:val="40"/>
    </w:rPr>
  </w:style>
  <w:style w:type="paragraph" w:customStyle="1" w:styleId="Summarydotpoint">
    <w:name w:val="Summary dot point"/>
    <w:basedOn w:val="PPMpoint1"/>
    <w:link w:val="SummarydotpointChar"/>
    <w:qFormat/>
    <w:rsid w:val="00DD5A3F"/>
    <w:pPr>
      <w:numPr>
        <w:numId w:val="5"/>
      </w:numPr>
      <w:spacing w:after="120" w:line="259" w:lineRule="auto"/>
      <w:ind w:left="357" w:hanging="357"/>
    </w:pPr>
  </w:style>
  <w:style w:type="character" w:customStyle="1" w:styleId="SummarynormalChar">
    <w:name w:val="Summary normal Char"/>
    <w:basedOn w:val="SummaryheadingChar"/>
    <w:link w:val="Summarynormal"/>
    <w:rsid w:val="00DD5A3F"/>
    <w:rPr>
      <w:rFonts w:ascii="Century Gothic" w:hAnsi="Century Gothic"/>
      <w:b w:val="0"/>
      <w:sz w:val="40"/>
    </w:rPr>
  </w:style>
  <w:style w:type="paragraph" w:customStyle="1" w:styleId="Summarynumbering">
    <w:name w:val="Summary numbering"/>
    <w:basedOn w:val="Summarynormal"/>
    <w:link w:val="SummarynumberingChar"/>
    <w:qFormat/>
    <w:rsid w:val="00DD5A3F"/>
    <w:pPr>
      <w:numPr>
        <w:numId w:val="6"/>
      </w:numPr>
      <w:ind w:left="357" w:hanging="357"/>
    </w:pPr>
  </w:style>
  <w:style w:type="character" w:customStyle="1" w:styleId="SummarydotpointChar">
    <w:name w:val="Summary dot point Char"/>
    <w:basedOn w:val="PPMpoint1Char"/>
    <w:link w:val="Summarydotpoint"/>
    <w:rsid w:val="00DD5A3F"/>
    <w:rPr>
      <w:rFonts w:ascii="Century Gothic" w:eastAsiaTheme="minorEastAsia" w:hAnsi="Century Gothic"/>
    </w:rPr>
  </w:style>
  <w:style w:type="paragraph" w:customStyle="1" w:styleId="PPMdotpoint2">
    <w:name w:val="PPM dot point 2"/>
    <w:basedOn w:val="Normal"/>
    <w:link w:val="PPMdotpoint2Char"/>
    <w:qFormat/>
    <w:rsid w:val="001C3447"/>
    <w:pPr>
      <w:widowControl w:val="0"/>
      <w:numPr>
        <w:numId w:val="7"/>
      </w:numPr>
      <w:spacing w:after="240" w:line="269" w:lineRule="auto"/>
      <w:ind w:left="1434" w:hanging="357"/>
    </w:pPr>
    <w:rPr>
      <w:rFonts w:eastAsiaTheme="majorEastAsia" w:cstheme="majorBidi"/>
    </w:rPr>
  </w:style>
  <w:style w:type="character" w:customStyle="1" w:styleId="SummarynumberingChar">
    <w:name w:val="Summary numbering Char"/>
    <w:basedOn w:val="SummarynormalChar"/>
    <w:link w:val="Summarynumbering"/>
    <w:rsid w:val="00DD5A3F"/>
    <w:rPr>
      <w:rFonts w:ascii="Century Gothic" w:hAnsi="Century Gothic"/>
      <w:b w:val="0"/>
      <w:sz w:val="40"/>
    </w:rPr>
  </w:style>
  <w:style w:type="paragraph" w:customStyle="1" w:styleId="PPMdotpoint3">
    <w:name w:val="PPM dot point 3"/>
    <w:basedOn w:val="Aruma11"/>
    <w:link w:val="PPMdotpoint3Char"/>
    <w:qFormat/>
    <w:rsid w:val="004309F1"/>
    <w:pPr>
      <w:numPr>
        <w:ilvl w:val="0"/>
        <w:numId w:val="8"/>
      </w:numPr>
      <w:spacing w:after="240"/>
      <w:ind w:left="1775" w:hanging="357"/>
    </w:pPr>
  </w:style>
  <w:style w:type="character" w:customStyle="1" w:styleId="PPMdotpoint2Char">
    <w:name w:val="PPM dot point 2 Char"/>
    <w:basedOn w:val="DefaultParagraphFont"/>
    <w:link w:val="PPMdotpoint2"/>
    <w:rsid w:val="001C3447"/>
    <w:rPr>
      <w:rFonts w:ascii="Century Gothic" w:eastAsiaTheme="majorEastAsia" w:hAnsi="Century Gothic" w:cstheme="majorBidi"/>
    </w:rPr>
  </w:style>
  <w:style w:type="character" w:customStyle="1" w:styleId="PPMdotpoint3Char">
    <w:name w:val="PPM dot point 3 Char"/>
    <w:basedOn w:val="Aruma11Char"/>
    <w:link w:val="PPMdotpoint3"/>
    <w:rsid w:val="004309F1"/>
    <w:rPr>
      <w:rFonts w:ascii="Century Gothic" w:eastAsiaTheme="majorEastAsia" w:hAnsi="Century Gothic" w:cstheme="majorBidi"/>
    </w:rPr>
  </w:style>
  <w:style w:type="character" w:styleId="SubtleReference">
    <w:name w:val="Subtle Reference"/>
    <w:basedOn w:val="DefaultParagraphFont"/>
    <w:uiPriority w:val="31"/>
    <w:qFormat/>
    <w:rsid w:val="00C160DC"/>
    <w:rPr>
      <w:smallCaps/>
      <w:color w:val="5A5A5A" w:themeColor="text1" w:themeTint="A5"/>
    </w:rPr>
  </w:style>
  <w:style w:type="character" w:styleId="CommentReference">
    <w:name w:val="annotation reference"/>
    <w:basedOn w:val="DefaultParagraphFont"/>
    <w:uiPriority w:val="99"/>
    <w:semiHidden/>
    <w:unhideWhenUsed/>
    <w:rsid w:val="00563095"/>
    <w:rPr>
      <w:sz w:val="16"/>
      <w:szCs w:val="16"/>
    </w:rPr>
  </w:style>
  <w:style w:type="paragraph" w:styleId="CommentText">
    <w:name w:val="annotation text"/>
    <w:basedOn w:val="Normal"/>
    <w:link w:val="CommentTextChar"/>
    <w:uiPriority w:val="99"/>
    <w:semiHidden/>
    <w:unhideWhenUsed/>
    <w:rsid w:val="005630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630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95"/>
    <w:rPr>
      <w:rFonts w:ascii="Segoe UI" w:hAnsi="Segoe UI" w:cs="Segoe UI"/>
      <w:sz w:val="18"/>
      <w:szCs w:val="18"/>
    </w:rPr>
  </w:style>
  <w:style w:type="character" w:styleId="Hyperlink">
    <w:name w:val="Hyperlink"/>
    <w:basedOn w:val="DefaultParagraphFont"/>
    <w:uiPriority w:val="99"/>
    <w:unhideWhenUsed/>
    <w:rsid w:val="00F22D8B"/>
    <w:rPr>
      <w:color w:val="00B3A8" w:themeColor="hyperlink"/>
      <w:u w:val="single"/>
    </w:rPr>
  </w:style>
  <w:style w:type="paragraph" w:customStyle="1" w:styleId="paragraph">
    <w:name w:val="paragraph"/>
    <w:basedOn w:val="Normal"/>
    <w:rsid w:val="002B1B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B1B96"/>
  </w:style>
  <w:style w:type="character" w:customStyle="1" w:styleId="eop">
    <w:name w:val="eop"/>
    <w:basedOn w:val="DefaultParagraphFont"/>
    <w:rsid w:val="002B1B96"/>
  </w:style>
  <w:style w:type="paragraph" w:styleId="CommentSubject">
    <w:name w:val="annotation subject"/>
    <w:basedOn w:val="CommentText"/>
    <w:next w:val="CommentText"/>
    <w:link w:val="CommentSubjectChar"/>
    <w:uiPriority w:val="99"/>
    <w:semiHidden/>
    <w:unhideWhenUsed/>
    <w:rsid w:val="00DC4582"/>
    <w:pPr>
      <w:spacing w:after="160"/>
    </w:pPr>
    <w:rPr>
      <w:rFonts w:ascii="Century Gothic" w:eastAsiaTheme="minorHAnsi" w:hAnsi="Century Gothic" w:cstheme="minorBidi"/>
      <w:b/>
      <w:bCs/>
    </w:rPr>
  </w:style>
  <w:style w:type="character" w:customStyle="1" w:styleId="CommentSubjectChar">
    <w:name w:val="Comment Subject Char"/>
    <w:basedOn w:val="CommentTextChar"/>
    <w:link w:val="CommentSubject"/>
    <w:uiPriority w:val="99"/>
    <w:semiHidden/>
    <w:rsid w:val="00DC4582"/>
    <w:rPr>
      <w:rFonts w:ascii="Century Gothic" w:eastAsia="Times New Roman" w:hAnsi="Century Gothic" w:cs="Times New Roman"/>
      <w:b/>
      <w:bCs/>
      <w:sz w:val="20"/>
      <w:szCs w:val="20"/>
    </w:rPr>
  </w:style>
  <w:style w:type="table" w:customStyle="1" w:styleId="TableGrid1">
    <w:name w:val="Table Grid1"/>
    <w:basedOn w:val="TableNormal"/>
    <w:next w:val="TableGrid"/>
    <w:uiPriority w:val="59"/>
    <w:rsid w:val="00936B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532412"/>
    <w:pPr>
      <w:spacing w:after="0" w:line="240" w:lineRule="auto"/>
    </w:pPr>
    <w:rPr>
      <w:rFonts w:ascii="Calibri" w:eastAsia="Calibri" w:hAnsi="Calibri" w:cs="Arial"/>
    </w:rPr>
    <w:tblPr>
      <w:tblStyleRowBandSize w:val="1"/>
      <w:tblStyleColBandSize w:val="1"/>
      <w:tblInd w:w="0" w:type="nil"/>
      <w:tblBorders>
        <w:top w:val="single" w:sz="4" w:space="0" w:color="37FFF4"/>
        <w:left w:val="single" w:sz="4" w:space="0" w:color="37FFF4"/>
        <w:bottom w:val="single" w:sz="4" w:space="0" w:color="37FFF4"/>
        <w:right w:val="single" w:sz="4" w:space="0" w:color="37FFF4"/>
        <w:insideH w:val="single" w:sz="4" w:space="0" w:color="37FFF4"/>
        <w:insideV w:val="single" w:sz="4" w:space="0" w:color="37FFF4"/>
      </w:tblBorders>
    </w:tblPr>
    <w:tblStylePr w:type="firstRow">
      <w:rPr>
        <w:b/>
        <w:bCs/>
        <w:color w:val="FFFFFF"/>
      </w:rPr>
      <w:tblPr/>
      <w:tcPr>
        <w:tcBorders>
          <w:top w:val="single" w:sz="4" w:space="0" w:color="00B2A9"/>
          <w:left w:val="single" w:sz="4" w:space="0" w:color="00B2A9"/>
          <w:bottom w:val="single" w:sz="4" w:space="0" w:color="00B2A9"/>
          <w:right w:val="single" w:sz="4" w:space="0" w:color="00B2A9"/>
          <w:insideH w:val="nil"/>
          <w:insideV w:val="nil"/>
        </w:tcBorders>
        <w:shd w:val="clear" w:color="auto" w:fill="00B2A9"/>
      </w:tcPr>
    </w:tblStylePr>
    <w:tblStylePr w:type="lastRow">
      <w:rPr>
        <w:b/>
        <w:bCs/>
      </w:rPr>
      <w:tblPr/>
      <w:tcPr>
        <w:tcBorders>
          <w:top w:val="double" w:sz="4" w:space="0" w:color="00B2A9"/>
        </w:tcBorders>
      </w:tcPr>
    </w:tblStylePr>
    <w:tblStylePr w:type="firstCol">
      <w:rPr>
        <w:b/>
        <w:bCs/>
      </w:rPr>
    </w:tblStylePr>
    <w:tblStylePr w:type="lastCol">
      <w:rPr>
        <w:b/>
        <w:bCs/>
      </w:rPr>
    </w:tblStylePr>
    <w:tblStylePr w:type="band1Vert">
      <w:tblPr/>
      <w:tcPr>
        <w:shd w:val="clear" w:color="auto" w:fill="BCFFFB"/>
      </w:tcPr>
    </w:tblStylePr>
    <w:tblStylePr w:type="band1Horz">
      <w:tblPr/>
      <w:tcPr>
        <w:shd w:val="clear" w:color="auto" w:fill="BCFFFB"/>
      </w:tcPr>
    </w:tblStylePr>
  </w:style>
  <w:style w:type="table" w:styleId="GridTable4-Accent5">
    <w:name w:val="Grid Table 4 Accent 5"/>
    <w:basedOn w:val="TableNormal"/>
    <w:uiPriority w:val="49"/>
    <w:rsid w:val="00532412"/>
    <w:pPr>
      <w:spacing w:after="0" w:line="240" w:lineRule="auto"/>
    </w:pPr>
    <w:tblPr>
      <w:tblStyleRowBandSize w:val="1"/>
      <w:tblStyleColBandSize w:val="1"/>
      <w:tblBorders>
        <w:top w:val="single" w:sz="4" w:space="0" w:color="37FFF4" w:themeColor="accent5" w:themeTint="99"/>
        <w:left w:val="single" w:sz="4" w:space="0" w:color="37FFF4" w:themeColor="accent5" w:themeTint="99"/>
        <w:bottom w:val="single" w:sz="4" w:space="0" w:color="37FFF4" w:themeColor="accent5" w:themeTint="99"/>
        <w:right w:val="single" w:sz="4" w:space="0" w:color="37FFF4" w:themeColor="accent5" w:themeTint="99"/>
        <w:insideH w:val="single" w:sz="4" w:space="0" w:color="37FFF4" w:themeColor="accent5" w:themeTint="99"/>
        <w:insideV w:val="single" w:sz="4" w:space="0" w:color="37FFF4" w:themeColor="accent5" w:themeTint="99"/>
      </w:tblBorders>
    </w:tblPr>
    <w:tblStylePr w:type="firstRow">
      <w:rPr>
        <w:b/>
        <w:bCs/>
        <w:color w:val="FFFFFF" w:themeColor="background1"/>
      </w:rPr>
      <w:tblPr/>
      <w:tcPr>
        <w:tcBorders>
          <w:top w:val="single" w:sz="4" w:space="0" w:color="00B2A9" w:themeColor="accent5"/>
          <w:left w:val="single" w:sz="4" w:space="0" w:color="00B2A9" w:themeColor="accent5"/>
          <w:bottom w:val="single" w:sz="4" w:space="0" w:color="00B2A9" w:themeColor="accent5"/>
          <w:right w:val="single" w:sz="4" w:space="0" w:color="00B2A9" w:themeColor="accent5"/>
          <w:insideH w:val="nil"/>
          <w:insideV w:val="nil"/>
        </w:tcBorders>
        <w:shd w:val="clear" w:color="auto" w:fill="00B2A9" w:themeFill="accent5"/>
      </w:tcPr>
    </w:tblStylePr>
    <w:tblStylePr w:type="lastRow">
      <w:rPr>
        <w:b/>
        <w:bCs/>
      </w:rPr>
      <w:tblPr/>
      <w:tcPr>
        <w:tcBorders>
          <w:top w:val="double" w:sz="4" w:space="0" w:color="00B2A9" w:themeColor="accent5"/>
        </w:tcBorders>
      </w:tcPr>
    </w:tblStylePr>
    <w:tblStylePr w:type="firstCol">
      <w:rPr>
        <w:b/>
        <w:bCs/>
      </w:rPr>
    </w:tblStylePr>
    <w:tblStylePr w:type="lastCol">
      <w:rPr>
        <w:b/>
        <w:bCs/>
      </w:rPr>
    </w:tblStylePr>
    <w:tblStylePr w:type="band1Vert">
      <w:tblPr/>
      <w:tcPr>
        <w:shd w:val="clear" w:color="auto" w:fill="BCFFFB" w:themeFill="accent5" w:themeFillTint="33"/>
      </w:tcPr>
    </w:tblStylePr>
    <w:tblStylePr w:type="band1Horz">
      <w:tblPr/>
      <w:tcPr>
        <w:shd w:val="clear" w:color="auto" w:fill="BCFFFB"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96678">
      <w:bodyDiv w:val="1"/>
      <w:marLeft w:val="0"/>
      <w:marRight w:val="0"/>
      <w:marTop w:val="0"/>
      <w:marBottom w:val="0"/>
      <w:divBdr>
        <w:top w:val="none" w:sz="0" w:space="0" w:color="auto"/>
        <w:left w:val="none" w:sz="0" w:space="0" w:color="auto"/>
        <w:bottom w:val="none" w:sz="0" w:space="0" w:color="auto"/>
        <w:right w:val="none" w:sz="0" w:space="0" w:color="auto"/>
      </w:divBdr>
      <w:divsChild>
        <w:div w:id="1184710004">
          <w:marLeft w:val="0"/>
          <w:marRight w:val="0"/>
          <w:marTop w:val="0"/>
          <w:marBottom w:val="0"/>
          <w:divBdr>
            <w:top w:val="none" w:sz="0" w:space="0" w:color="auto"/>
            <w:left w:val="none" w:sz="0" w:space="0" w:color="auto"/>
            <w:bottom w:val="none" w:sz="0" w:space="0" w:color="auto"/>
            <w:right w:val="none" w:sz="0" w:space="0" w:color="auto"/>
          </w:divBdr>
        </w:div>
      </w:divsChild>
    </w:div>
    <w:div w:id="1535850311">
      <w:bodyDiv w:val="1"/>
      <w:marLeft w:val="0"/>
      <w:marRight w:val="0"/>
      <w:marTop w:val="0"/>
      <w:marBottom w:val="0"/>
      <w:divBdr>
        <w:top w:val="none" w:sz="0" w:space="0" w:color="auto"/>
        <w:left w:val="none" w:sz="0" w:space="0" w:color="auto"/>
        <w:bottom w:val="none" w:sz="0" w:space="0" w:color="auto"/>
        <w:right w:val="none" w:sz="0" w:space="0" w:color="auto"/>
      </w:divBdr>
      <w:divsChild>
        <w:div w:id="179124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wns365.sharepoint.com/sites/QMPortal/Documents/Forms" TargetMode="External"/><Relationship Id="rId18" Type="http://schemas.openxmlformats.org/officeDocument/2006/relationships/hyperlink" Target="https://www.aqf.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wns365.sharepoint.com/sites/QMPortal/Documents/Forms" TargetMode="External"/><Relationship Id="rId17" Type="http://schemas.openxmlformats.org/officeDocument/2006/relationships/hyperlink" Target="https://www.asq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wns365.sharepoint.com/sites/QMPortal/Documents/Forms" TargetMode="External"/><Relationship Id="rId20" Type="http://schemas.openxmlformats.org/officeDocument/2006/relationships/hyperlink" Target="https://smartandskilled.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andskilled.nsw.gov.au/are-you-eligib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andskilled.nsw.gov.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gov.au/Details/C2011A00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lover\OneDrive%20-%20House%20With%20No%20Steps\Desktop\New%20Brand%20Templates\Aruma%20Policy%20Template%20(QMS-QRI).dotx" TargetMode="Externa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B2A9"/>
      </a:dk2>
      <a:lt2>
        <a:srgbClr val="FFFFFF"/>
      </a:lt2>
      <a:accent1>
        <a:srgbClr val="007979"/>
      </a:accent1>
      <a:accent2>
        <a:srgbClr val="F26522"/>
      </a:accent2>
      <a:accent3>
        <a:srgbClr val="F58220"/>
      </a:accent3>
      <a:accent4>
        <a:srgbClr val="FFC20E"/>
      </a:accent4>
      <a:accent5>
        <a:srgbClr val="00B2A9"/>
      </a:accent5>
      <a:accent6>
        <a:srgbClr val="007979"/>
      </a:accent6>
      <a:hlink>
        <a:srgbClr val="00B3A8"/>
      </a:hlink>
      <a:folHlink>
        <a:srgbClr val="003A3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f22d6a-9c58-4869-ad9c-8f1b49d3202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E512E8140D441BE4306166DFB0B55" ma:contentTypeVersion="10" ma:contentTypeDescription="Create a new document." ma:contentTypeScope="" ma:versionID="f759ce157ce6587e1ed1c9a70b35275e">
  <xsd:schema xmlns:xsd="http://www.w3.org/2001/XMLSchema" xmlns:xs="http://www.w3.org/2001/XMLSchema" xmlns:p="http://schemas.microsoft.com/office/2006/metadata/properties" xmlns:ns2="ba10cd81-8651-4332-aafe-f9ff2cd8b06c" xmlns:ns3="3ff22d6a-9c58-4869-ad9c-8f1b49d3202d" targetNamespace="http://schemas.microsoft.com/office/2006/metadata/properties" ma:root="true" ma:fieldsID="0816e875ce2d154a318943b8e71c7bca" ns2:_="" ns3:_="">
    <xsd:import namespace="ba10cd81-8651-4332-aafe-f9ff2cd8b06c"/>
    <xsd:import namespace="3ff22d6a-9c58-4869-ad9c-8f1b49d320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cd81-8651-4332-aafe-f9ff2cd8b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22d6a-9c58-4869-ad9c-8f1b49d32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0A8D-089F-4DF2-966B-C3218779474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ff22d6a-9c58-4869-ad9c-8f1b49d3202d"/>
    <ds:schemaRef ds:uri="ba10cd81-8651-4332-aafe-f9ff2cd8b06c"/>
    <ds:schemaRef ds:uri="http://www.w3.org/XML/1998/namespace"/>
    <ds:schemaRef ds:uri="http://purl.org/dc/terms/"/>
  </ds:schemaRefs>
</ds:datastoreItem>
</file>

<file path=customXml/itemProps2.xml><?xml version="1.0" encoding="utf-8"?>
<ds:datastoreItem xmlns:ds="http://schemas.openxmlformats.org/officeDocument/2006/customXml" ds:itemID="{89420F9B-CE0E-45D9-949D-900B5D73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0cd81-8651-4332-aafe-f9ff2cd8b06c"/>
    <ds:schemaRef ds:uri="3ff22d6a-9c58-4869-ad9c-8f1b49d3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798E3-C454-4F0D-BC9C-961D498CCF60}">
  <ds:schemaRefs>
    <ds:schemaRef ds:uri="http://schemas.microsoft.com/sharepoint/v3/contenttype/forms"/>
  </ds:schemaRefs>
</ds:datastoreItem>
</file>

<file path=customXml/itemProps4.xml><?xml version="1.0" encoding="utf-8"?>
<ds:datastoreItem xmlns:ds="http://schemas.openxmlformats.org/officeDocument/2006/customXml" ds:itemID="{D3702AFD-06B5-4B93-83B5-3D617D4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Aruma Policy Template (QMS-QRI).dotx</Template>
  <TotalTime>121</TotalTime>
  <Pages>10</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Glover</dc:creator>
  <cp:keywords/>
  <dc:description/>
  <cp:lastModifiedBy>Susan Dodds</cp:lastModifiedBy>
  <cp:revision>26</cp:revision>
  <dcterms:created xsi:type="dcterms:W3CDTF">2019-12-02T02:15:00Z</dcterms:created>
  <dcterms:modified xsi:type="dcterms:W3CDTF">2020-01-07T02:00:00Z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0x0101007ABE512E8140D441BE4306166DFB0B55</vt:lpwstr>
  </property>
  <property fmtid="{D5CDD505-2E9C-101B-9397-08002B2CF9AE}" pid="3" name="Order">
    <vt:r8>1419800</vt:r8>
  </property>
  <property fmtid="{D5CDD505-2E9C-101B-9397-08002B2CF9AE}" pid="4" name="xd_Signature">
    <vt:bool>false</vt:bool>
  </property>
  <property fmtid="{D5CDD505-2E9C-101B-9397-08002B2CF9AE}" pid="5" name="DLCPolicyLabelValue">
    <vt:lpwstr>{Location}/{QMP ID}
Version {Version ID} / {Last Updated}
 Next Review due: {Review Due}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